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F3" w:rsidRPr="00C60EA4" w:rsidRDefault="00BE57F3" w:rsidP="00C60EA4">
      <w:pPr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A6E7B"/>
          <w:kern w:val="36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u w:val="single"/>
          <w:lang w:eastAsia="ru-RU"/>
        </w:rPr>
        <w:t>АНАЛИЗ РАБОТЫ ШКОЛЬНОГО МЕТОДИЧЕСКОГО ОБЪЕДИНЕНИЯ УЧИТЕЛЕЙ РУССКОГО ЯЗЫКА И ЛИТЕРАТУРЫ ЗА </w:t>
      </w:r>
      <w:r w:rsidR="005B2755" w:rsidRPr="00C60EA4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u w:val="single"/>
          <w:lang w:eastAsia="ru-RU"/>
        </w:rPr>
        <w:t> 2012-2013</w:t>
      </w:r>
      <w:r w:rsidRPr="00C60EA4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u w:val="single"/>
          <w:lang w:eastAsia="ru-RU"/>
        </w:rPr>
        <w:t xml:space="preserve"> УЧЕБНЫЙ ГОД.</w:t>
      </w:r>
    </w:p>
    <w:p w:rsidR="00BE57F3" w:rsidRPr="00C60EA4" w:rsidRDefault="00BE57F3" w:rsidP="00C60EA4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7F3" w:rsidRPr="00C60EA4" w:rsidRDefault="00BE57F3" w:rsidP="00C60EA4">
      <w:pPr>
        <w:spacing w:before="100" w:beforeAutospacing="1" w:after="0" w:line="240" w:lineRule="auto"/>
        <w:ind w:left="600"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прошедшем учебном году методическое объединение учителей словесников работало  над единой методической темой школы «</w:t>
      </w:r>
      <w:r w:rsidR="00BA5DF4"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учебно-воспитательного процесса на основе внедрения новых педагогических технологий, в том числе ИКТ, обеспечивающих формирование  творческого потенциала личности учащихся в условиях развивающей направленности обучения и воспита</w:t>
      </w:r>
      <w:r w:rsidR="00B53778"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развитие педа</w:t>
      </w:r>
      <w:r w:rsidR="00BA5DF4"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гогического творчества в коллективе».</w:t>
      </w:r>
    </w:p>
    <w:p w:rsidR="00B53778" w:rsidRPr="00C60EA4" w:rsidRDefault="00BE57F3" w:rsidP="00C60EA4">
      <w:pPr>
        <w:spacing w:before="100" w:beforeAutospacing="1"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 учителей-словесников:</w:t>
      </w:r>
    </w:p>
    <w:p w:rsidR="00BE57F3" w:rsidRPr="00C60EA4" w:rsidRDefault="00B53778" w:rsidP="00C60EA4">
      <w:pPr>
        <w:spacing w:before="100" w:beforeAutospacing="1" w:after="0" w:line="240" w:lineRule="auto"/>
        <w:ind w:left="6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у учащихся универсальных учебных действий через использование личностно ориентированных образовательных технологий».</w:t>
      </w:r>
    </w:p>
    <w:p w:rsidR="00BE57F3" w:rsidRPr="00C60EA4" w:rsidRDefault="00BE57F3" w:rsidP="00C60EA4">
      <w:pPr>
        <w:spacing w:before="100" w:beforeAutospacing="1" w:after="0" w:line="240" w:lineRule="auto"/>
        <w:ind w:left="600"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методического объединения</w:t>
      </w: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53778"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непрерывного развития и саморазвития  профессиональной компетенции педагогов и обеспечение высокого качества образовательных услуг. </w:t>
      </w:r>
    </w:p>
    <w:p w:rsidR="00BE57F3" w:rsidRPr="00C60EA4" w:rsidRDefault="00BE57F3" w:rsidP="00C60EA4">
      <w:pPr>
        <w:spacing w:before="100" w:beforeAutospacing="1" w:after="0" w:line="240" w:lineRule="auto"/>
        <w:ind w:left="60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ПРИОРИТЕТНЫМИ </w:t>
      </w:r>
      <w:r w:rsidR="00B53778" w:rsidRPr="00C60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НАПРАВЛЕНИЯМИ РАБОТЫ </w:t>
      </w:r>
      <w:proofErr w:type="gramStart"/>
      <w:r w:rsidR="00B53778" w:rsidRPr="00C60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ШМО НА</w:t>
      </w:r>
      <w:proofErr w:type="gramEnd"/>
      <w:r w:rsidR="00B53778" w:rsidRPr="00C60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2012-2013 </w:t>
      </w:r>
      <w:r w:rsidRPr="00C60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УЧЕБНЫЙ ГОД БЫЛИ:</w:t>
      </w:r>
    </w:p>
    <w:p w:rsidR="00BE57F3" w:rsidRPr="00C60EA4" w:rsidRDefault="00BE57F3" w:rsidP="00C60EA4">
      <w:pPr>
        <w:spacing w:before="100" w:beforeAutospacing="1" w:after="0" w:line="240" w:lineRule="auto"/>
        <w:ind w:left="60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53778" w:rsidRPr="00C60EA4" w:rsidRDefault="00B53778" w:rsidP="00C60E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совершенствование педагогической деятельности:</w:t>
      </w:r>
    </w:p>
    <w:p w:rsidR="001A0D5E" w:rsidRPr="00C60EA4" w:rsidRDefault="00B53778" w:rsidP="00C60EA4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педагогов о достижениях педагогической науки</w:t>
      </w:r>
      <w:r w:rsidR="001A0D5E"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программно-методическое и дидактическое обеспечение профессиональной практики, знакомство с нормативно-правовыми документами,</w:t>
      </w:r>
    </w:p>
    <w:p w:rsidR="001A0D5E" w:rsidRPr="00C60EA4" w:rsidRDefault="001A0D5E" w:rsidP="00C60EA4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темой самообразования,</w:t>
      </w:r>
    </w:p>
    <w:p w:rsidR="001A0D5E" w:rsidRPr="00C60EA4" w:rsidRDefault="001A0D5E" w:rsidP="00C60EA4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 учителей МО.</w:t>
      </w:r>
    </w:p>
    <w:p w:rsidR="00BE57F3" w:rsidRPr="00C60EA4" w:rsidRDefault="00BE57F3" w:rsidP="00C60E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инновационных технологий или их элементов на уроках русского языка и литературы с целью воспитания духовно богатой, творчески развитой личности.</w:t>
      </w:r>
    </w:p>
    <w:p w:rsidR="00BE57F3" w:rsidRPr="00C60EA4" w:rsidRDefault="00BE57F3" w:rsidP="00C60E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контроля и управления качеством образования </w:t>
      </w:r>
      <w:proofErr w:type="gramStart"/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A0D5E"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КДР</w:t>
      </w: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тестовые задания</w:t>
      </w:r>
      <w:r w:rsidR="001A0D5E"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пробные экзамены</w:t>
      </w: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мониторинг, диагностика)</w:t>
      </w:r>
    </w:p>
    <w:p w:rsidR="00BE57F3" w:rsidRPr="00C60EA4" w:rsidRDefault="00BE57F3" w:rsidP="00C60E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</w:t>
      </w:r>
      <w:r w:rsidR="001A0D5E"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работы с одаренными детьми (</w:t>
      </w: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</w:t>
      </w:r>
      <w:r w:rsidR="001A0D5E"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дистанционном  заочном курсе «Юниор»</w:t>
      </w:r>
      <w:proofErr w:type="gramStart"/>
      <w:r w:rsidR="001A0D5E"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олимпиадам, участие в научно-практических конференциях, конкурсах творческих работ и т.д.)</w:t>
      </w:r>
    </w:p>
    <w:p w:rsidR="00BE57F3" w:rsidRPr="00C60EA4" w:rsidRDefault="00BE57F3" w:rsidP="00C60E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проведением ГИА и ЕГЭ усилить работу по подготовке учителей (и учащихся) к проведению (и прохождению) данной формы контроля знаний, умений и навыков учащихся.</w:t>
      </w:r>
    </w:p>
    <w:p w:rsidR="001A0D5E" w:rsidRPr="00C60EA4" w:rsidRDefault="001A0D5E" w:rsidP="00C60E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образовательного процесса:</w:t>
      </w:r>
    </w:p>
    <w:p w:rsidR="001A0D5E" w:rsidRPr="00C60EA4" w:rsidRDefault="001A0D5E" w:rsidP="00C60EA4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активных методов и технологий обучения;</w:t>
      </w:r>
    </w:p>
    <w:p w:rsidR="001A0D5E" w:rsidRPr="00C60EA4" w:rsidRDefault="001A0D5E" w:rsidP="00C60EA4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классно-урочной системы</w:t>
      </w:r>
      <w:r w:rsidR="00C60EA4"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мотивационной основы образования.</w:t>
      </w:r>
    </w:p>
    <w:p w:rsidR="001A0D5E" w:rsidRPr="00C60EA4" w:rsidRDefault="001A0D5E" w:rsidP="00C60E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научно-методической работы:</w:t>
      </w:r>
    </w:p>
    <w:p w:rsidR="001A0D5E" w:rsidRPr="00C60EA4" w:rsidRDefault="001A0D5E" w:rsidP="00C60EA4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научно-практических конференциях, семинарах;</w:t>
      </w:r>
    </w:p>
    <w:p w:rsidR="001A0D5E" w:rsidRDefault="001A0D5E" w:rsidP="00C60EA4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методической копилки (конспекты открытых уроков, внеклассных мероприятий, дидактических и раздаточных материалов, </w:t>
      </w:r>
      <w:proofErr w:type="spellStart"/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C6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57F3" w:rsidRPr="003B2BA7" w:rsidRDefault="00BE57F3" w:rsidP="003B2BA7">
      <w:pPr>
        <w:spacing w:before="100" w:beforeAutospacing="1" w:after="0" w:line="240" w:lineRule="auto"/>
        <w:ind w:left="6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образовательную деятельность, можно отметить следующие аспекты:</w:t>
      </w:r>
    </w:p>
    <w:p w:rsidR="00C60EA4" w:rsidRPr="003B2BA7" w:rsidRDefault="00BE57F3" w:rsidP="003B2B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</w:t>
      </w:r>
      <w:r w:rsidR="00C60EA4"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муниципальных уровней.</w:t>
      </w:r>
    </w:p>
    <w:p w:rsidR="00C60EA4" w:rsidRPr="003B2BA7" w:rsidRDefault="00BE57F3" w:rsidP="003B2B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учителя работали по программам, за основу которых взята программа Министерства образования РФ для общеобразовательных школ, гимназий, лицеев 5-11 классов.</w:t>
      </w:r>
    </w:p>
    <w:p w:rsidR="003B2BA7" w:rsidRPr="003B2BA7" w:rsidRDefault="003B2BA7" w:rsidP="003B2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E57F3"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федерального перечня учебников, допущенных и рекомендованных Министерством образования РФ и Министерством образования </w:t>
      </w:r>
      <w:r w:rsidR="00C60EA4"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Краснодарского </w:t>
      </w:r>
      <w:r w:rsidR="00BE57F3"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 учителя работают по следующим учебно-методическим комплектам:</w:t>
      </w:r>
    </w:p>
    <w:p w:rsidR="003B2BA7" w:rsidRPr="003B2BA7" w:rsidRDefault="00BE57F3" w:rsidP="003B2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(5-9кл): прог</w:t>
      </w:r>
      <w:r w:rsidR="00C60EA4"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рамма М. </w:t>
      </w:r>
      <w:proofErr w:type="spellStart"/>
      <w:r w:rsidR="00C60EA4"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Ладыженской</w:t>
      </w:r>
      <w:proofErr w:type="spellEnd"/>
      <w:r w:rsidR="00C60EA4"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Баранова,</w:t>
      </w:r>
      <w:r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10-11 клас</w:t>
      </w:r>
      <w:proofErr w:type="gramStart"/>
      <w:r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В.Власенкова-Власенковой.</w:t>
      </w:r>
    </w:p>
    <w:p w:rsidR="003B2BA7" w:rsidRPr="003B2BA7" w:rsidRDefault="00BE57F3" w:rsidP="003B2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Литература:5-9 классы – программа В.Я.Коровиной </w:t>
      </w:r>
      <w:r w:rsidR="00C60EA4"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,10 - 11 класс   -</w:t>
      </w:r>
      <w:r w:rsid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EA4"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Лебедева, Журавлева</w:t>
      </w:r>
      <w:r w:rsidR="003B2BA7"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7F3" w:rsidRPr="003B2BA7" w:rsidRDefault="00BE57F3" w:rsidP="003B2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  учителями-словесниками     и программы  Министерства </w:t>
      </w:r>
      <w:r w:rsidR="00C60EA4"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Краснодарского </w:t>
      </w:r>
      <w:r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по региональному компоненту, а также </w:t>
      </w:r>
      <w:r w:rsidR="00C60EA4"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 проведению  элективных </w:t>
      </w:r>
      <w:r w:rsidR="003B2BA7"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 и факультативов</w:t>
      </w:r>
      <w:r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60EA4"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 в 10- 11</w:t>
      </w:r>
      <w:r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по подготовке учащихся к ЕГЭ и </w:t>
      </w:r>
      <w:r w:rsidR="003B2BA7"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элективный курс </w:t>
      </w:r>
      <w:r w:rsidRPr="003B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9-х классах).</w:t>
      </w:r>
    </w:p>
    <w:p w:rsidR="00BE57F3" w:rsidRPr="003B2BA7" w:rsidRDefault="00BE57F3" w:rsidP="003B2BA7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B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ТЕМЫ ЗАСЕДАНИЙ УЧИТЕЛЕЙ СЛОВЕСНИКОВ.</w:t>
      </w:r>
    </w:p>
    <w:p w:rsidR="00BE57F3" w:rsidRPr="00375682" w:rsidRDefault="003B2BA7" w:rsidP="0037568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75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E57F3" w:rsidRPr="00375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Активизация и координация раб</w:t>
      </w:r>
      <w:r w:rsidRPr="00375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оты учителей-словесников на 2012-2013</w:t>
      </w:r>
      <w:r w:rsidR="00BE57F3" w:rsidRPr="00375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  <w:r w:rsidRPr="00375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E57F3" w:rsidRPr="00375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E57F3" w:rsidRPr="0037568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E57F3" w:rsidRPr="003B2BA7" w:rsidRDefault="00BE57F3" w:rsidP="003B2BA7">
      <w:pPr>
        <w:spacing w:after="0" w:line="240" w:lineRule="auto"/>
        <w:ind w:left="6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B2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3B2BA7" w:rsidRPr="003B2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2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«Технологии работы по подготовке учащихся к предметным олимпиадам и конкурсам</w:t>
      </w:r>
      <w:r w:rsidR="003B2BA7" w:rsidRPr="003B2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3B2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75682" w:rsidRDefault="00BE57F3" w:rsidP="003B2BA7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2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3B2BA7" w:rsidRPr="003B2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2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учащихся 11 классов к ЕГЭ, учащихся 9-х классов к сдаче ГИА.</w:t>
      </w:r>
    </w:p>
    <w:p w:rsidR="00BE57F3" w:rsidRPr="003B2BA7" w:rsidRDefault="00BE57F3" w:rsidP="003B2BA7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2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 круглый  стол).</w:t>
      </w:r>
    </w:p>
    <w:p w:rsidR="003B2BA7" w:rsidRPr="003B2BA7" w:rsidRDefault="003B2BA7" w:rsidP="003B2BA7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2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«Коммуникативная компетенция как основа формирования общеобразовательного стандарта по русскому языку».</w:t>
      </w:r>
    </w:p>
    <w:p w:rsidR="003B2BA7" w:rsidRPr="003B2BA7" w:rsidRDefault="003B2BA7" w:rsidP="003B2BA7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2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«Использование технологии критического мышления на уроках литературы».</w:t>
      </w:r>
    </w:p>
    <w:p w:rsidR="003B2BA7" w:rsidRPr="003B2BA7" w:rsidRDefault="003B2BA7" w:rsidP="003B2BA7">
      <w:pPr>
        <w:spacing w:after="0" w:line="240" w:lineRule="auto"/>
        <w:ind w:left="6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B2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«Результативность мониторинга по русскому языку»</w:t>
      </w:r>
    </w:p>
    <w:p w:rsidR="003B2BA7" w:rsidRDefault="003B2BA7" w:rsidP="00BE57F3">
      <w:pPr>
        <w:spacing w:after="0" w:line="240" w:lineRule="auto"/>
        <w:ind w:left="600" w:hanging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5682" w:rsidRPr="00375682" w:rsidRDefault="00BE57F3" w:rsidP="00375682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756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Работа в </w:t>
      </w:r>
      <w:proofErr w:type="spellStart"/>
      <w:r w:rsidRPr="003756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межсекционный</w:t>
      </w:r>
      <w:proofErr w:type="spellEnd"/>
      <w:r w:rsidRPr="003756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период:</w:t>
      </w:r>
    </w:p>
    <w:p w:rsidR="00BE57F3" w:rsidRPr="009A3047" w:rsidRDefault="00BE57F3" w:rsidP="00375682">
      <w:pPr>
        <w:pStyle w:val="a4"/>
        <w:numPr>
          <w:ilvl w:val="1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Утверждение плана работы ШМО.</w:t>
      </w:r>
    </w:p>
    <w:p w:rsidR="00BE57F3" w:rsidRPr="009A3047" w:rsidRDefault="00375682" w:rsidP="0037568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BE57F3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BE57F3"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тоги олимпиады (школьной и </w:t>
      </w:r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районной</w:t>
      </w:r>
      <w:r w:rsidR="00BE57F3"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по русскому языку и литературе;</w:t>
      </w:r>
    </w:p>
    <w:p w:rsidR="00BE57F3" w:rsidRPr="009A3047" w:rsidRDefault="00375682" w:rsidP="0037568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</w:t>
      </w:r>
      <w:r w:rsidR="00BE57F3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BE57F3"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частие в игре – конкурсе “Русский медвежонок”</w:t>
      </w:r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E57F3"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BE57F3"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Олимпус</w:t>
      </w:r>
      <w:proofErr w:type="spellEnd"/>
      <w:r w:rsidR="00BE57F3"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</w:t>
      </w:r>
      <w:proofErr w:type="gramStart"/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Грамотей-марафон</w:t>
      </w:r>
      <w:proofErr w:type="gramEnd"/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BE57F3" w:rsidRPr="009A3047" w:rsidRDefault="00375682" w:rsidP="003756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Участие  в научно-исследовательской работе совместно с секцией иностранного языка и защита работы  на краевом уровне.</w:t>
      </w:r>
    </w:p>
    <w:p w:rsidR="00375682" w:rsidRPr="009A3047" w:rsidRDefault="00375682" w:rsidP="003756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Участие в международной акции « Тотальный диктант».</w:t>
      </w:r>
    </w:p>
    <w:p w:rsidR="00375682" w:rsidRPr="009A3047" w:rsidRDefault="00375682" w:rsidP="0037568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 Проведение предметной недели.</w:t>
      </w:r>
    </w:p>
    <w:p w:rsidR="00BE57F3" w:rsidRPr="009A3047" w:rsidRDefault="00375682" w:rsidP="0037568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BE57F3"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.Анализ контрольных работ, по итогам полугодий, года.</w:t>
      </w:r>
    </w:p>
    <w:p w:rsidR="00BE57F3" w:rsidRPr="009A3047" w:rsidRDefault="00375682" w:rsidP="0037568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r w:rsidR="00BE57F3"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Мониторинг уровня языковой компетенции.</w:t>
      </w:r>
    </w:p>
    <w:p w:rsidR="00375682" w:rsidRPr="009A3047" w:rsidRDefault="00375682" w:rsidP="003756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r w:rsidR="00BE57F3"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Посещение открытых уроков</w:t>
      </w:r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E57F3"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641C6" w:rsidRPr="009A3047" w:rsidRDefault="00375682" w:rsidP="003756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</w:t>
      </w:r>
      <w:r w:rsidR="00BE57F3" w:rsidRPr="009A3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Подведение итогов работы учителей-словесников за год.</w:t>
      </w:r>
    </w:p>
    <w:p w:rsidR="00BE57F3" w:rsidRPr="00A561C2" w:rsidRDefault="00BE57F3" w:rsidP="00A561C2">
      <w:pPr>
        <w:spacing w:before="100" w:beforeAutospacing="1" w:after="0" w:line="240" w:lineRule="auto"/>
        <w:ind w:left="60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56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ПО ПОДГОТОВКЕ К  ГИА и</w:t>
      </w:r>
      <w:r w:rsidR="00D91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56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ЕГЭ.</w:t>
      </w:r>
    </w:p>
    <w:p w:rsidR="00BE57F3" w:rsidRPr="00A561C2" w:rsidRDefault="00BE57F3" w:rsidP="00A561C2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D65E8"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сентября 2012 года велась</w:t>
      </w:r>
      <w:proofErr w:type="gramEnd"/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ЕГЭ и ГИА, </w:t>
      </w:r>
      <w:r w:rsidR="00ED65E8"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5</w:t>
      </w: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класса. На уроках русского языка при закреплении и п</w:t>
      </w:r>
      <w:r w:rsidR="00ED65E8"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овторении материала использовались</w:t>
      </w: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тренировочные и контрольные тесты. Итогов</w:t>
      </w:r>
      <w:r w:rsidR="00ED65E8"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контрольные работы проводились </w:t>
      </w: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ЕГЭ и ГИА.</w:t>
      </w:r>
    </w:p>
    <w:p w:rsidR="00BE57F3" w:rsidRPr="00A561C2" w:rsidRDefault="00BE57F3" w:rsidP="00A561C2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10-11 классах ведётся целенаправленная подготовка учащихся к итоговой аттестации в форме ЕГЭ и ГИА</w:t>
      </w:r>
      <w:proofErr w:type="gramStart"/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E57F3" w:rsidRPr="00A561C2" w:rsidRDefault="00BE57F3" w:rsidP="00A561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уровня знаний по предмету в начале 10 класса; </w:t>
      </w:r>
    </w:p>
    <w:p w:rsidR="00BE57F3" w:rsidRPr="00A561C2" w:rsidRDefault="00BE57F3" w:rsidP="00A561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наиболее характерных ошибок и работа по их устранению в ходе тематического повторения; </w:t>
      </w:r>
    </w:p>
    <w:p w:rsidR="00BE57F3" w:rsidRPr="00A561C2" w:rsidRDefault="00BE57F3" w:rsidP="00A561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учебного материала; углубление полученных ранее знаний; </w:t>
      </w:r>
    </w:p>
    <w:p w:rsidR="00BE57F3" w:rsidRPr="00A561C2" w:rsidRDefault="00BE57F3" w:rsidP="00A561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практического материала при помощи тестовой методики (диагностирующие, обучающие, контролирующие тесты);</w:t>
      </w:r>
    </w:p>
    <w:p w:rsidR="00BE57F3" w:rsidRPr="00A561C2" w:rsidRDefault="00BE57F3" w:rsidP="00A561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выполнять часть “С” как наиболее сложную для большинства учащихся; </w:t>
      </w:r>
    </w:p>
    <w:p w:rsidR="00BE57F3" w:rsidRPr="00A561C2" w:rsidRDefault="00BE57F3" w:rsidP="00A561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постоянный мониторинг </w:t>
      </w:r>
      <w:proofErr w:type="spellStart"/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языку.</w:t>
      </w:r>
    </w:p>
    <w:p w:rsidR="00BE57F3" w:rsidRPr="00A561C2" w:rsidRDefault="00BE57F3" w:rsidP="00A561C2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ГИА и ЕГЭ проходит по нескольким направлениям: уроки русского языка; индивидуальные и групповые </w:t>
      </w:r>
      <w:r w:rsidR="00ED65E8"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консультации, помогающие ликвидировать пробелы в знаниях каждого ученика; самостоятельная работа учащихся. </w:t>
      </w:r>
    </w:p>
    <w:p w:rsidR="00BE57F3" w:rsidRPr="00A561C2" w:rsidRDefault="00BE57F3" w:rsidP="00A561C2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подготовки к экзамену используются базовые учебники для старших классов под редакцией</w:t>
      </w:r>
      <w:r w:rsidR="00A561C2"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61C2"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Чешко</w:t>
      </w:r>
      <w:proofErr w:type="spellEnd"/>
      <w:r w:rsidR="00A561C2"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Власенкова, </w:t>
      </w:r>
      <w:proofErr w:type="spellStart"/>
      <w:r w:rsidR="00A561C2"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Рыбченковой</w:t>
      </w:r>
      <w:proofErr w:type="spellEnd"/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различные дидактические пособия: «Система подготовки к ЕГЭ» под редакцией Т.Б.Трошевой, «Готовимся к единому государственному экзамену» под редакцией  И.П. </w:t>
      </w:r>
      <w:proofErr w:type="spellStart"/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Цыбулько</w:t>
      </w:r>
      <w:proofErr w:type="spellEnd"/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«Подготовка к выполнению части 3. Практикум» под редакцией </w:t>
      </w:r>
      <w:proofErr w:type="spellStart"/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Г.Т.Егораевой</w:t>
      </w:r>
      <w:proofErr w:type="spellEnd"/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«Типовые варианты реальных заданий ЕГЭ» под редакцией А.Ю.Бисерова, Сениной.</w:t>
      </w:r>
    </w:p>
    <w:p w:rsidR="00BE57F3" w:rsidRPr="00A561C2" w:rsidRDefault="00BE57F3" w:rsidP="00A561C2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по этим книгам помогли освоиться со структурой теста, формулировками заданий, понять их суть. Это привело к тому, что ученики перестали бояться формы ГИА и ЕГЭ, стали понимать задания и  рационально использовать время при их выполнении.</w:t>
      </w:r>
    </w:p>
    <w:p w:rsidR="00BE57F3" w:rsidRDefault="00BE57F3" w:rsidP="00A561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В течение последних лет итоговая аттестация выпускников 11-х классов по русскому языку проходила по новой технологии ЕГЭ. На заседаниях м/</w:t>
      </w:r>
      <w:proofErr w:type="gramStart"/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делились опытом подготовки выпускников к итоговой аттестации в форме ЕГЭ. </w:t>
      </w:r>
      <w:r w:rsidR="00D9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проводились дополнительные занятия, систематически работал консультационный пункт по подготовке к экзаменам.</w:t>
      </w:r>
      <w:r w:rsidR="00A3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Эффективной была работа и в </w:t>
      </w:r>
      <w:proofErr w:type="spellStart"/>
      <w:r w:rsidR="0086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телешколе</w:t>
      </w:r>
      <w:proofErr w:type="spellEnd"/>
      <w:r w:rsidR="0086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5" w:history="1">
        <w:r w:rsidR="008630FE">
          <w:rPr>
            <w:rStyle w:val="a8"/>
          </w:rPr>
          <w:t>http://www.internet-school.ru/</w:t>
        </w:r>
      </w:hyperlink>
      <w:r w:rsidR="0086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 участниками которой были 21 человек 11 - </w:t>
      </w:r>
      <w:proofErr w:type="spellStart"/>
      <w:r w:rsidR="0086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86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выполняли варианты работ в формате ЕГЭ.</w:t>
      </w:r>
      <w:r w:rsidR="00D9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Повышая свой профессиональный и методический уровень по подготовке к ЕГЭ, учителя-словесники  </w:t>
      </w:r>
      <w:r w:rsidR="00A561C2"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посещали  семинары в </w:t>
      </w:r>
      <w:proofErr w:type="gramStart"/>
      <w:r w:rsidR="00A561C2"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A561C2"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Темрюк, организованные ККИДПО</w:t>
      </w: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подготовке учащихся 9-х и 11-х классов к сдаче ЕГЭ и ГИА. Методическое объединение тесно сотрудничает с </w:t>
      </w:r>
      <w:r w:rsidR="00A561C2"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районным </w:t>
      </w:r>
      <w:r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 кабинетом.</w:t>
      </w:r>
      <w:r w:rsidR="00A561C2" w:rsidRPr="00A5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помимо основных краевых контрольных диагностических работ были проведены 3 пробных экзамена в формате ЕГЭ. Работа с результатами  КДР и экзаменов, грамотный анализ допущенных ошибок помогли добиться высоких показателей при сдаче  ЕГЭ и ГИА:</w:t>
      </w:r>
    </w:p>
    <w:p w:rsidR="00A561C2" w:rsidRDefault="00A561C2" w:rsidP="00A561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занимает 4 место в районе по результативности</w:t>
      </w:r>
      <w:r w:rsidR="0022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сдачи экзаменов в форме ЕГЭ и 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«А» - учитель </w:t>
      </w:r>
      <w:proofErr w:type="spellStart"/>
      <w:r w:rsidR="00D9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Саглай</w:t>
      </w:r>
      <w:proofErr w:type="spellEnd"/>
      <w:r w:rsidR="00D9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11 «Б» - </w:t>
      </w:r>
      <w:proofErr w:type="spellStart"/>
      <w:r w:rsidR="00D9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Кущяк</w:t>
      </w:r>
      <w:proofErr w:type="spellEnd"/>
      <w:r w:rsidR="00D9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О.Г.</w:t>
      </w:r>
    </w:p>
    <w:p w:rsidR="002264DA" w:rsidRDefault="002264DA" w:rsidP="00A561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русскому языку (ЕГЭ) при 100% успеваемости  </w:t>
      </w:r>
      <w:r w:rsidR="00D911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44 выпускников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 человек имеют результат выше 90 баллов.</w:t>
      </w:r>
      <w:r w:rsidRPr="00BE57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</w:t>
      </w:r>
      <w:r w:rsidRPr="00BE57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A561C2" w:rsidRPr="00A561C2" w:rsidRDefault="00A561C2" w:rsidP="00A561C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91300" cy="21621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57F3" w:rsidRDefault="002264DA" w:rsidP="00BE57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литературе экзамен ЕГЭ сдавали 3 человека</w:t>
      </w:r>
      <w:r w:rsidR="00D9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(учитель </w:t>
      </w:r>
      <w:proofErr w:type="spellStart"/>
      <w:r w:rsidR="00D9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Саглай</w:t>
      </w:r>
      <w:proofErr w:type="spellEnd"/>
      <w:r w:rsidR="00D9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И.В.)</w:t>
      </w:r>
      <w:r w:rsidR="00E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Терентьева Валерия 11 «А» показала лучший результат в районе – 91 балл.</w:t>
      </w:r>
    </w:p>
    <w:p w:rsidR="00E7786E" w:rsidRPr="002264DA" w:rsidRDefault="00E7786E" w:rsidP="00BE57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86550" cy="18097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57F3" w:rsidRPr="00D9112D" w:rsidRDefault="00BE57F3" w:rsidP="00BE57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7F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="00D9112D" w:rsidRPr="00D9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Отличаются стабильностью и результаты ГИА.   Не преодолевших порог успешности – нет, 2 человека сдали экзамен на 100 баллов (учитель – Борисова Е.И., </w:t>
      </w:r>
      <w:proofErr w:type="spellStart"/>
      <w:r w:rsidR="00D9112D" w:rsidRPr="00D9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Саглай</w:t>
      </w:r>
      <w:proofErr w:type="spellEnd"/>
      <w:r w:rsidR="00D9112D" w:rsidRPr="00D9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И.В.)</w:t>
      </w:r>
    </w:p>
    <w:p w:rsidR="00233A9A" w:rsidRPr="009A3047" w:rsidRDefault="00233A9A" w:rsidP="00233A9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течение года систематически велась работа с одаренными детьми: это и регулярные индивидуальные </w:t>
      </w:r>
      <w:proofErr w:type="gramStart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proofErr w:type="gramEnd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участие в олимпиадах и конкурсах.  Так 5 человек 6 класса и 3 человека 8 класса являются учениками краевых заочных курсов «Юниор», где успешно выполняют контрольные работы «Центра дополнительного образования для детей». В этом году победители школьного этапа олимпиады по русскому языку и литературе достойно представили школу на районном этапе: Ковалева Александра – 2 место (учитель Борисова Е.И.) и Таран Ирина – 3 место (</w:t>
      </w:r>
      <w:proofErr w:type="spellStart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Саглай</w:t>
      </w:r>
      <w:proofErr w:type="spellEnd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И.В.)</w:t>
      </w:r>
    </w:p>
    <w:p w:rsidR="00BE57F3" w:rsidRPr="009A3047" w:rsidRDefault="00BE57F3" w:rsidP="003B0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активно участвовало в</w:t>
      </w:r>
      <w:r w:rsidR="003B0832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заочных </w:t>
      </w:r>
      <w:r w:rsidR="00A311E4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311E4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3B0832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3B0832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дистанционных)</w:t>
      </w:r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всероссийских конкурсах. </w:t>
      </w:r>
    </w:p>
    <w:tbl>
      <w:tblPr>
        <w:tblStyle w:val="a7"/>
        <w:tblW w:w="0" w:type="auto"/>
        <w:tblLook w:val="04A0"/>
      </w:tblPr>
      <w:tblGrid>
        <w:gridCol w:w="525"/>
        <w:gridCol w:w="4686"/>
        <w:gridCol w:w="1910"/>
        <w:gridCol w:w="3561"/>
      </w:tblGrid>
      <w:tr w:rsidR="003B0832" w:rsidRPr="009A3047" w:rsidTr="003B0832">
        <w:tc>
          <w:tcPr>
            <w:tcW w:w="525" w:type="dxa"/>
          </w:tcPr>
          <w:p w:rsidR="003B0832" w:rsidRPr="009A3047" w:rsidRDefault="003B0832" w:rsidP="003B08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6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1910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3561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3B0832" w:rsidRPr="009A3047" w:rsidTr="003B0832">
        <w:tc>
          <w:tcPr>
            <w:tcW w:w="525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6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Calibri" w:hAnsi="Times New Roman" w:cs="Times New Roman"/>
                <w:sz w:val="28"/>
                <w:szCs w:val="28"/>
              </w:rPr>
              <w:t>Русский медвежонок</w:t>
            </w:r>
          </w:p>
        </w:tc>
        <w:tc>
          <w:tcPr>
            <w:tcW w:w="1910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1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B0832" w:rsidRPr="009A3047" w:rsidTr="003B0832">
        <w:tc>
          <w:tcPr>
            <w:tcW w:w="525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6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3047">
              <w:rPr>
                <w:rFonts w:ascii="Times New Roman" w:eastAsia="Calibri" w:hAnsi="Times New Roman" w:cs="Times New Roman"/>
                <w:sz w:val="28"/>
                <w:szCs w:val="28"/>
              </w:rPr>
              <w:t>Олимпус</w:t>
            </w:r>
            <w:proofErr w:type="spellEnd"/>
            <w:r w:rsidRPr="009A3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(осенняя сессия</w:t>
            </w:r>
            <w:proofErr w:type="gramEnd"/>
          </w:p>
        </w:tc>
        <w:tc>
          <w:tcPr>
            <w:tcW w:w="1910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B0832" w:rsidRPr="009A3047" w:rsidTr="003B0832">
        <w:tc>
          <w:tcPr>
            <w:tcW w:w="525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6" w:type="dxa"/>
          </w:tcPr>
          <w:p w:rsidR="003B0832" w:rsidRPr="009A3047" w:rsidRDefault="003B0832" w:rsidP="003B083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3047">
              <w:rPr>
                <w:rFonts w:ascii="Times New Roman" w:eastAsia="Calibri" w:hAnsi="Times New Roman" w:cs="Times New Roman"/>
                <w:sz w:val="28"/>
                <w:szCs w:val="28"/>
              </w:rPr>
              <w:t>Олимпус</w:t>
            </w:r>
            <w:proofErr w:type="spellEnd"/>
            <w:r w:rsidRPr="009A3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A3047">
              <w:rPr>
                <w:rFonts w:ascii="Times New Roman" w:eastAsia="Calibri" w:hAnsi="Times New Roman" w:cs="Times New Roman"/>
                <w:sz w:val="28"/>
                <w:szCs w:val="28"/>
              </w:rPr>
              <w:t>весеняя</w:t>
            </w:r>
            <w:proofErr w:type="spellEnd"/>
            <w:r w:rsidRPr="009A3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сессия)</w:t>
            </w:r>
          </w:p>
        </w:tc>
        <w:tc>
          <w:tcPr>
            <w:tcW w:w="1910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B0832" w:rsidRPr="009A3047" w:rsidTr="003B0832">
        <w:tc>
          <w:tcPr>
            <w:tcW w:w="525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6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3047">
              <w:rPr>
                <w:rFonts w:ascii="Times New Roman" w:eastAsia="Calibri" w:hAnsi="Times New Roman" w:cs="Times New Roman"/>
                <w:sz w:val="28"/>
                <w:szCs w:val="28"/>
              </w:rPr>
              <w:t>Грамотей</w:t>
            </w:r>
            <w:proofErr w:type="gramEnd"/>
            <w:r w:rsidRPr="009A3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047">
              <w:rPr>
                <w:rFonts w:ascii="Times New Roman" w:eastAsia="Calibri" w:hAnsi="Times New Roman" w:cs="Times New Roman"/>
                <w:sz w:val="28"/>
                <w:szCs w:val="28"/>
              </w:rPr>
              <w:t>марофон</w:t>
            </w:r>
            <w:proofErr w:type="spellEnd"/>
          </w:p>
        </w:tc>
        <w:tc>
          <w:tcPr>
            <w:tcW w:w="1910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1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15.10.2012</w:t>
            </w:r>
          </w:p>
        </w:tc>
      </w:tr>
      <w:tr w:rsidR="003B0832" w:rsidRPr="009A3047" w:rsidTr="003B0832">
        <w:tc>
          <w:tcPr>
            <w:tcW w:w="525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6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3047">
              <w:rPr>
                <w:rFonts w:ascii="Times New Roman" w:eastAsia="Calibri" w:hAnsi="Times New Roman" w:cs="Times New Roman"/>
                <w:sz w:val="28"/>
                <w:szCs w:val="28"/>
              </w:rPr>
              <w:t>Грамотей</w:t>
            </w:r>
            <w:proofErr w:type="gramEnd"/>
            <w:r w:rsidRPr="009A3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спринт</w:t>
            </w:r>
          </w:p>
        </w:tc>
        <w:tc>
          <w:tcPr>
            <w:tcW w:w="1910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1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15.04.2013</w:t>
            </w:r>
          </w:p>
        </w:tc>
      </w:tr>
      <w:tr w:rsidR="003B0832" w:rsidRPr="009A3047" w:rsidTr="003B0832">
        <w:tc>
          <w:tcPr>
            <w:tcW w:w="525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6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047">
              <w:rPr>
                <w:rFonts w:ascii="Times New Roman" w:eastAsia="Calibri" w:hAnsi="Times New Roman" w:cs="Times New Roman"/>
                <w:sz w:val="28"/>
                <w:szCs w:val="28"/>
              </w:rPr>
              <w:t>Почитай-ка</w:t>
            </w:r>
          </w:p>
        </w:tc>
        <w:tc>
          <w:tcPr>
            <w:tcW w:w="1910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61" w:type="dxa"/>
          </w:tcPr>
          <w:p w:rsidR="003B0832" w:rsidRPr="009A3047" w:rsidRDefault="003B0832" w:rsidP="00BE57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11.02.2013</w:t>
            </w:r>
          </w:p>
        </w:tc>
      </w:tr>
    </w:tbl>
    <w:p w:rsidR="00D9112D" w:rsidRPr="009A3047" w:rsidRDefault="00D9112D" w:rsidP="00BE57F3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E57F3" w:rsidRPr="009A3047" w:rsidRDefault="00BE57F3" w:rsidP="009A304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0832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марте, после проведения школьного этапа конкурса  чтецов «Живая классика», где приняли участие более 30 ребят, 2 человека: Ахмедова Амина и Кареева Арина  выступали на зональном этапе в </w:t>
      </w:r>
      <w:proofErr w:type="gramStart"/>
      <w:r w:rsidR="003B0832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3B0832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Темрюк, где показали прекрасное знание текстов и безупречную декламацию.</w:t>
      </w:r>
    </w:p>
    <w:p w:rsidR="00A5031D" w:rsidRPr="009A3047" w:rsidRDefault="00A5031D" w:rsidP="00BE57F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ученик 8 «А»</w:t>
      </w:r>
      <w:r w:rsidR="00E42F6F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Шевелев Андрей, занял 1 место в муниципальном этапе </w:t>
      </w:r>
      <w:proofErr w:type="spellStart"/>
      <w:r w:rsidR="00E42F6F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Гагаринских</w:t>
      </w:r>
      <w:proofErr w:type="spellEnd"/>
      <w:r w:rsidR="00E42F6F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чтений, посвященных 50-летию полета в космос первой женщины – космонавта Валентины Терешковой в номинации «Фантастика и космос».</w:t>
      </w:r>
    </w:p>
    <w:p w:rsidR="00BE57F3" w:rsidRPr="009A3047" w:rsidRDefault="00E42F6F" w:rsidP="00E42F6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работы  научно-исследовательского общества «УНИК» ученицами 11 «А» класса был подготовлен проект  совместно с  методическим объединением иностранного языка «Особенности английского юмора», который занял 2 место в районном этапе, и защищался  на краевой конференции в </w:t>
      </w:r>
      <w:proofErr w:type="gramStart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Краснодар в Кубанском государственном университете.</w:t>
      </w:r>
    </w:p>
    <w:p w:rsidR="008630FE" w:rsidRPr="009A3047" w:rsidRDefault="008630FE" w:rsidP="00E42F6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дней творчества учителей русского языка и литературы успешно прошли намеченные мероприятия: «Твоя тетрадь – твое лицо», « О, великий могучий прекрасный русский язык», «Проба пера». </w:t>
      </w:r>
      <w:proofErr w:type="gramStart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хотелось бы отметить внеклассное мероприятие « Моя душа, я помню, с детских лет прекрасного искала»,</w:t>
      </w:r>
      <w:r w:rsidR="00505CA4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посвященное 175 – </w:t>
      </w:r>
      <w:proofErr w:type="spellStart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посещения М.Ю. Лермонтовым Тамани,  подготовленное совместно всеми учителями  - словесниками.</w:t>
      </w:r>
      <w:proofErr w:type="gramEnd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Творческая атмосфера литературной гостиной располагала и к проникновенному чтению стихотворений, и к интригующим инсценировкам по мотивам произведений поэта, и к музыкальным паузам  с </w:t>
      </w:r>
      <w:proofErr w:type="spellStart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видеосопровождением</w:t>
      </w:r>
      <w:proofErr w:type="spellEnd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A9A" w:rsidRPr="009A3047" w:rsidRDefault="00233A9A" w:rsidP="00E42F6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весенних каникулах учителя </w:t>
      </w:r>
      <w:proofErr w:type="spellStart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Кущяк</w:t>
      </w:r>
      <w:proofErr w:type="spellEnd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О.Г. и </w:t>
      </w:r>
      <w:proofErr w:type="spellStart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Саглай</w:t>
      </w:r>
      <w:proofErr w:type="spellEnd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организовали и провели «Тотальный диктант» - международную акцию по повышению грамотности. В прошлом году участвовали 7 человек, в этом году уже 30 жителей ст. Тамань добровольно изъявили желание присоединиться к людям всего мира, </w:t>
      </w:r>
      <w:proofErr w:type="gramStart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стремящимися</w:t>
      </w:r>
      <w:proofErr w:type="gramEnd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 писать и владеть русским языком в совершенстве. В результате 6 человек получили оценку «4», написав довольно сложный текст Дины </w:t>
      </w:r>
      <w:proofErr w:type="spellStart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Рубиной</w:t>
      </w:r>
      <w:proofErr w:type="spellEnd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чем было написано в газете «Тамань» и сообщалось на официальном сайте «Тотального диктанта», где Тамани отведена специальная страница.</w:t>
      </w:r>
    </w:p>
    <w:p w:rsidR="004209C5" w:rsidRPr="009A3047" w:rsidRDefault="004209C5" w:rsidP="00E42F6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загруженный рабочий график не позволил в этом году уделить должное внимание проведению открытых уроков. В апреле был дан бинарный урок: английски</w:t>
      </w:r>
      <w:proofErr w:type="gramStart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в 11 «А» классе по теме «Пастернак – переводчик трагедий Шекспира», сопровождавшийся инсценировками на английском языке.</w:t>
      </w:r>
    </w:p>
    <w:p w:rsidR="004209C5" w:rsidRPr="009A3047" w:rsidRDefault="004209C5" w:rsidP="00E42F6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Хотелось бы отметить и повышение интереса у преподавателей к освоению интерактивных методов обучения. Педагоги активно распространяют свой опыт в сети Интернет, публикуют свои разработки на страницах школьного сайта.</w:t>
      </w:r>
    </w:p>
    <w:p w:rsidR="008630FE" w:rsidRPr="009A3047" w:rsidRDefault="004209C5" w:rsidP="00E42F6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июне все учителя </w:t>
      </w:r>
      <w:proofErr w:type="spellStart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методобъединения</w:t>
      </w:r>
      <w:proofErr w:type="spellEnd"/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курсы повышения квалификации, где освещались вопросы работы по стандартам 2-го поколения.</w:t>
      </w:r>
    </w:p>
    <w:p w:rsidR="00BE57F3" w:rsidRPr="009A3047" w:rsidRDefault="004209C5" w:rsidP="00BE57F3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E57F3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основании вышеизложенного, работу методического объединения учителей русского языка и литературы можно считать « удовлетворительной».</w:t>
      </w:r>
    </w:p>
    <w:p w:rsidR="00A311E4" w:rsidRPr="004544E4" w:rsidRDefault="00A311E4" w:rsidP="00A311E4">
      <w:pPr>
        <w:pStyle w:val="a3"/>
        <w:rPr>
          <w:b/>
          <w:bCs/>
          <w:sz w:val="28"/>
          <w:szCs w:val="20"/>
          <w:u w:val="single"/>
        </w:rPr>
      </w:pPr>
      <w:r w:rsidRPr="004544E4">
        <w:rPr>
          <w:b/>
          <w:bCs/>
          <w:sz w:val="28"/>
          <w:szCs w:val="20"/>
          <w:u w:val="single"/>
        </w:rPr>
        <w:t>Выводы:</w:t>
      </w:r>
    </w:p>
    <w:p w:rsidR="00A311E4" w:rsidRPr="004209C5" w:rsidRDefault="00A311E4" w:rsidP="00A31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9C5">
        <w:rPr>
          <w:sz w:val="28"/>
          <w:szCs w:val="28"/>
        </w:rPr>
        <w:t xml:space="preserve">Проанализировав работу методического объединения, следует отметить, что методическая тема соответствуют основным задачам, стоящим перед М/О. Тематика заседаний отражает основные проблемы, стоящие перед педагогами М/О; заседания тщательно продуманы;  выступления и выводы основывались на 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Уделялось внимание формированию у  учащихся навыков творческой исследовательской деятельности; сохранению и поддержанию </w:t>
      </w:r>
      <w:proofErr w:type="spellStart"/>
      <w:r w:rsidRPr="004209C5">
        <w:rPr>
          <w:sz w:val="28"/>
          <w:szCs w:val="28"/>
        </w:rPr>
        <w:t>здоровьеберегающей</w:t>
      </w:r>
      <w:proofErr w:type="spellEnd"/>
      <w:r w:rsidRPr="004209C5">
        <w:rPr>
          <w:sz w:val="28"/>
          <w:szCs w:val="28"/>
        </w:rPr>
        <w:t xml:space="preserve"> образовательной среды. В методическом  объединении успешно проводился стартовый, рубежный и итоговый контроль.   </w:t>
      </w:r>
    </w:p>
    <w:p w:rsidR="00A311E4" w:rsidRPr="004209C5" w:rsidRDefault="00A311E4" w:rsidP="00A31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9C5">
        <w:rPr>
          <w:sz w:val="28"/>
          <w:szCs w:val="28"/>
        </w:rPr>
        <w:t xml:space="preserve">Но в работе МО недостаточное внимание уделялось навыкам самоанализа у учителей и самоконтроля у учащихся. Недостаточно организовано </w:t>
      </w:r>
      <w:proofErr w:type="spellStart"/>
      <w:r w:rsidRPr="004209C5">
        <w:rPr>
          <w:sz w:val="28"/>
          <w:szCs w:val="28"/>
        </w:rPr>
        <w:t>взаимопосещение</w:t>
      </w:r>
      <w:proofErr w:type="spellEnd"/>
      <w:r w:rsidRPr="004209C5">
        <w:rPr>
          <w:sz w:val="28"/>
          <w:szCs w:val="28"/>
        </w:rPr>
        <w:t xml:space="preserve"> уроков  своих коллег. </w:t>
      </w:r>
    </w:p>
    <w:p w:rsidR="00A311E4" w:rsidRPr="009B771D" w:rsidRDefault="00A311E4" w:rsidP="009A3047">
      <w:pPr>
        <w:pStyle w:val="a3"/>
        <w:jc w:val="center"/>
        <w:rPr>
          <w:sz w:val="28"/>
          <w:szCs w:val="20"/>
          <w:u w:val="single"/>
        </w:rPr>
      </w:pPr>
      <w:r w:rsidRPr="009B771D">
        <w:rPr>
          <w:b/>
          <w:bCs/>
          <w:sz w:val="28"/>
          <w:szCs w:val="20"/>
          <w:u w:val="single"/>
        </w:rPr>
        <w:t>Рекомендации:</w:t>
      </w:r>
    </w:p>
    <w:p w:rsidR="00A311E4" w:rsidRPr="004209C5" w:rsidRDefault="00A311E4" w:rsidP="00A311E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9C5">
        <w:rPr>
          <w:rFonts w:ascii="Times New Roman" w:hAnsi="Times New Roman" w:cs="Times New Roman"/>
          <w:sz w:val="28"/>
          <w:szCs w:val="28"/>
        </w:rPr>
        <w:t xml:space="preserve">Совершенствовать педагогическое мастерство учителей по овладению новыми образовательными технологиями. </w:t>
      </w:r>
    </w:p>
    <w:p w:rsidR="00A311E4" w:rsidRPr="004209C5" w:rsidRDefault="00A311E4" w:rsidP="00A311E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9C5">
        <w:rPr>
          <w:rFonts w:ascii="Times New Roman" w:hAnsi="Times New Roman" w:cs="Times New Roman"/>
          <w:sz w:val="28"/>
          <w:szCs w:val="28"/>
        </w:rPr>
        <w:t xml:space="preserve">Продолжать выявлять, обобщать и распространять опыт творчески работающих учителей. </w:t>
      </w:r>
    </w:p>
    <w:p w:rsidR="00A311E4" w:rsidRPr="004209C5" w:rsidRDefault="00A311E4" w:rsidP="00A311E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9C5">
        <w:rPr>
          <w:rFonts w:ascii="Times New Roman" w:hAnsi="Times New Roman" w:cs="Times New Roman"/>
          <w:sz w:val="28"/>
          <w:szCs w:val="28"/>
        </w:rPr>
        <w:t xml:space="preserve">Руководителю ШМО усилить контроль за </w:t>
      </w:r>
      <w:proofErr w:type="spellStart"/>
      <w:r w:rsidRPr="004209C5">
        <w:rPr>
          <w:rFonts w:ascii="Times New Roman" w:hAnsi="Times New Roman" w:cs="Times New Roman"/>
          <w:sz w:val="28"/>
          <w:szCs w:val="28"/>
        </w:rPr>
        <w:t>взаимопосещением</w:t>
      </w:r>
      <w:proofErr w:type="spellEnd"/>
      <w:r w:rsidRPr="004209C5">
        <w:rPr>
          <w:rFonts w:ascii="Times New Roman" w:hAnsi="Times New Roman" w:cs="Times New Roman"/>
          <w:sz w:val="28"/>
          <w:szCs w:val="28"/>
        </w:rPr>
        <w:t xml:space="preserve"> учителей. </w:t>
      </w:r>
    </w:p>
    <w:p w:rsidR="004209C5" w:rsidRPr="004209C5" w:rsidRDefault="00A311E4" w:rsidP="00A311E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b/>
          <w:sz w:val="28"/>
          <w:szCs w:val="28"/>
          <w:u w:val="single"/>
        </w:rPr>
      </w:pPr>
      <w:r w:rsidRPr="004209C5">
        <w:rPr>
          <w:rFonts w:ascii="Times New Roman" w:hAnsi="Times New Roman" w:cs="Times New Roman"/>
          <w:sz w:val="28"/>
          <w:szCs w:val="28"/>
        </w:rPr>
        <w:lastRenderedPageBreak/>
        <w:t>Вести мониторинг качества знаний учащихся с целью устранения пробелов и повышения качества образования.</w:t>
      </w:r>
    </w:p>
    <w:p w:rsidR="00A311E4" w:rsidRPr="009A3047" w:rsidRDefault="00A311E4" w:rsidP="009A304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047">
        <w:rPr>
          <w:rFonts w:ascii="Times New Roman" w:hAnsi="Times New Roman" w:cs="Times New Roman"/>
          <w:b/>
          <w:sz w:val="28"/>
          <w:szCs w:val="28"/>
          <w:u w:val="single"/>
        </w:rPr>
        <w:t>Задачи на новый учебный год</w:t>
      </w:r>
    </w:p>
    <w:p w:rsidR="00A311E4" w:rsidRPr="009A3047" w:rsidRDefault="00A311E4" w:rsidP="00A311E4">
      <w:pPr>
        <w:numPr>
          <w:ilvl w:val="0"/>
          <w:numId w:val="9"/>
        </w:numPr>
        <w:tabs>
          <w:tab w:val="num" w:pos="2880"/>
        </w:tabs>
        <w:spacing w:before="100" w:beforeAutospacing="1" w:after="100" w:afterAutospacing="1" w:line="240" w:lineRule="auto"/>
        <w:ind w:left="426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A3047">
        <w:rPr>
          <w:rFonts w:ascii="Times New Roman" w:hAnsi="Times New Roman" w:cs="Times New Roman"/>
          <w:color w:val="000000"/>
          <w:sz w:val="28"/>
          <w:szCs w:val="28"/>
        </w:rPr>
        <w:t xml:space="preserve">Внедрять  методические приемы современных педагогических технологий,  использовать  информационные технологии на уроках для повышения их эффективности, внедрять  проектно-исследовательские методы для мотивации обучения учащихся при групповом и индивидуальном обучении. </w:t>
      </w:r>
    </w:p>
    <w:p w:rsidR="00A311E4" w:rsidRPr="009A3047" w:rsidRDefault="00A311E4" w:rsidP="00A311E4">
      <w:pPr>
        <w:numPr>
          <w:ilvl w:val="0"/>
          <w:numId w:val="9"/>
        </w:numPr>
        <w:tabs>
          <w:tab w:val="num" w:pos="2880"/>
        </w:tabs>
        <w:spacing w:before="100" w:beforeAutospacing="1" w:after="100" w:afterAutospacing="1" w:line="240" w:lineRule="auto"/>
        <w:ind w:left="426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A3047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учащихся для подготовки к отдельным элементам урока, применяя индивидуальные задания исследовательского характера для самостоятельного выполнения учащимися. </w:t>
      </w:r>
    </w:p>
    <w:p w:rsidR="00A311E4" w:rsidRPr="009A3047" w:rsidRDefault="00A311E4" w:rsidP="00A311E4">
      <w:pPr>
        <w:numPr>
          <w:ilvl w:val="0"/>
          <w:numId w:val="9"/>
        </w:numPr>
        <w:tabs>
          <w:tab w:val="num" w:pos="2880"/>
        </w:tabs>
        <w:spacing w:before="100" w:beforeAutospacing="1" w:after="100" w:afterAutospacing="1" w:line="240" w:lineRule="auto"/>
        <w:ind w:left="426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A304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дифференцированный подход к содержанию образования, как определяющего средства для осуществления личностно-ориентированного подхода к обучению </w:t>
      </w:r>
    </w:p>
    <w:p w:rsidR="00A311E4" w:rsidRPr="009A3047" w:rsidRDefault="00A311E4" w:rsidP="00A311E4">
      <w:pPr>
        <w:numPr>
          <w:ilvl w:val="0"/>
          <w:numId w:val="9"/>
        </w:numPr>
        <w:tabs>
          <w:tab w:val="num" w:pos="2880"/>
        </w:tabs>
        <w:spacing w:before="100" w:beforeAutospacing="1" w:after="100" w:afterAutospacing="1" w:line="240" w:lineRule="auto"/>
        <w:ind w:left="426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A3047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повышение профессионального уровня через изучение литературы по педагогике, психологии, учитывая возрастные и индивидуальные способности учащихся, через курсы повышения квалификации, в том числе и дистанционные. </w:t>
      </w:r>
    </w:p>
    <w:p w:rsidR="00A311E4" w:rsidRPr="009A3047" w:rsidRDefault="00A311E4" w:rsidP="00A311E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047">
        <w:rPr>
          <w:rFonts w:ascii="Times New Roman" w:hAnsi="Times New Roman" w:cs="Times New Roman"/>
          <w:color w:val="000000"/>
          <w:sz w:val="28"/>
          <w:szCs w:val="28"/>
        </w:rPr>
        <w:t>Сформировать банк уроков с использованием Цифровых Образовательных Ресурсов (ЦОР).</w:t>
      </w:r>
    </w:p>
    <w:p w:rsidR="00A311E4" w:rsidRPr="009A3047" w:rsidRDefault="00A311E4" w:rsidP="00A311E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047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 </w:t>
      </w:r>
      <w:proofErr w:type="spellStart"/>
      <w:r w:rsidRPr="009A3047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9A304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во время учебного процесса и при подготовке к экзаменам. Продолжить работу по подготовке учащихся 9 класса к новой форме итоговой аттестации, 10 - 11 классов к ЕГЭ. </w:t>
      </w:r>
    </w:p>
    <w:p w:rsidR="00A311E4" w:rsidRPr="009A3047" w:rsidRDefault="00A311E4" w:rsidP="00A311E4">
      <w:pPr>
        <w:numPr>
          <w:ilvl w:val="0"/>
          <w:numId w:val="9"/>
        </w:numPr>
        <w:tabs>
          <w:tab w:val="left" w:pos="567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047">
        <w:rPr>
          <w:rFonts w:ascii="Times New Roman" w:hAnsi="Times New Roman" w:cs="Times New Roman"/>
          <w:color w:val="000000"/>
          <w:sz w:val="28"/>
          <w:szCs w:val="28"/>
        </w:rPr>
        <w:t>Совершенствовать работу с одаренными детьми и наиболее подготовленными учащимися через факультативы, олимпиады, конкурсы.</w:t>
      </w:r>
    </w:p>
    <w:p w:rsidR="00A311E4" w:rsidRPr="009A3047" w:rsidRDefault="00A311E4" w:rsidP="00A311E4">
      <w:pPr>
        <w:numPr>
          <w:ilvl w:val="0"/>
          <w:numId w:val="9"/>
        </w:numPr>
        <w:tabs>
          <w:tab w:val="left" w:pos="567"/>
          <w:tab w:val="left" w:pos="709"/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047">
        <w:rPr>
          <w:rFonts w:ascii="Times New Roman" w:hAnsi="Times New Roman" w:cs="Times New Roman"/>
          <w:color w:val="000000"/>
          <w:sz w:val="28"/>
          <w:szCs w:val="28"/>
        </w:rPr>
        <w:t>Совершенствовать формы и методы мониторинга за состоянием преподавания учебных дисциплин с целью повышения качества образования.</w:t>
      </w:r>
    </w:p>
    <w:p w:rsidR="00A311E4" w:rsidRPr="009A3047" w:rsidRDefault="00A311E4" w:rsidP="00A311E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9A3047">
        <w:rPr>
          <w:rFonts w:ascii="Times New Roman" w:hAnsi="Times New Roman" w:cs="Times New Roman"/>
          <w:color w:val="000000"/>
          <w:sz w:val="28"/>
          <w:szCs w:val="28"/>
        </w:rPr>
        <w:t>Выявлять, обобщать и распространять положительный педагогический опыт работающих учителей.</w:t>
      </w:r>
      <w:r w:rsidRPr="009A3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047" w:rsidRPr="009A3047" w:rsidRDefault="00BE57F3" w:rsidP="009A304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7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ШМО </w:t>
      </w:r>
      <w:r w:rsidR="009A3047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</w:t>
      </w:r>
    </w:p>
    <w:p w:rsidR="00BE57F3" w:rsidRPr="00BE57F3" w:rsidRDefault="009A3047" w:rsidP="009A304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 и литературы</w:t>
      </w:r>
      <w:r w:rsidR="00BE57F3" w:rsidRPr="009A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</w:t>
      </w:r>
    </w:p>
    <w:sectPr w:rsidR="00BE57F3" w:rsidRPr="00BE57F3" w:rsidSect="00C60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8BA"/>
    <w:multiLevelType w:val="multilevel"/>
    <w:tmpl w:val="D6EE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A44B1"/>
    <w:multiLevelType w:val="multilevel"/>
    <w:tmpl w:val="E308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F6C15"/>
    <w:multiLevelType w:val="hybridMultilevel"/>
    <w:tmpl w:val="670CD808"/>
    <w:lvl w:ilvl="0" w:tplc="9420FC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601B4A"/>
    <w:multiLevelType w:val="multilevel"/>
    <w:tmpl w:val="9030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C3A2D"/>
    <w:multiLevelType w:val="hybridMultilevel"/>
    <w:tmpl w:val="C32C0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1BF5"/>
    <w:multiLevelType w:val="multilevel"/>
    <w:tmpl w:val="3160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63479"/>
    <w:multiLevelType w:val="multilevel"/>
    <w:tmpl w:val="641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D577D"/>
    <w:multiLevelType w:val="multilevel"/>
    <w:tmpl w:val="62F8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364F1"/>
    <w:multiLevelType w:val="multilevel"/>
    <w:tmpl w:val="925C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7F3"/>
    <w:rsid w:val="000039C3"/>
    <w:rsid w:val="00003ABC"/>
    <w:rsid w:val="00022F1B"/>
    <w:rsid w:val="00025482"/>
    <w:rsid w:val="0003069F"/>
    <w:rsid w:val="00034FA6"/>
    <w:rsid w:val="00047615"/>
    <w:rsid w:val="0005100F"/>
    <w:rsid w:val="00053742"/>
    <w:rsid w:val="0005757B"/>
    <w:rsid w:val="00076247"/>
    <w:rsid w:val="000A6DF9"/>
    <w:rsid w:val="000B4A6D"/>
    <w:rsid w:val="000C29FA"/>
    <w:rsid w:val="000C5631"/>
    <w:rsid w:val="000C7338"/>
    <w:rsid w:val="000D117C"/>
    <w:rsid w:val="000E70E6"/>
    <w:rsid w:val="0013213C"/>
    <w:rsid w:val="00134185"/>
    <w:rsid w:val="00136CD8"/>
    <w:rsid w:val="00142DB5"/>
    <w:rsid w:val="00150254"/>
    <w:rsid w:val="00153F17"/>
    <w:rsid w:val="00154119"/>
    <w:rsid w:val="00156CF0"/>
    <w:rsid w:val="00163B57"/>
    <w:rsid w:val="001648A1"/>
    <w:rsid w:val="00170A4F"/>
    <w:rsid w:val="001805E5"/>
    <w:rsid w:val="001822E3"/>
    <w:rsid w:val="0019564D"/>
    <w:rsid w:val="001A0D5E"/>
    <w:rsid w:val="001A4087"/>
    <w:rsid w:val="001C073B"/>
    <w:rsid w:val="001C0D88"/>
    <w:rsid w:val="001C6030"/>
    <w:rsid w:val="001F462F"/>
    <w:rsid w:val="001F54EC"/>
    <w:rsid w:val="00202E4A"/>
    <w:rsid w:val="002035E7"/>
    <w:rsid w:val="00207BDA"/>
    <w:rsid w:val="002264DA"/>
    <w:rsid w:val="00227CCF"/>
    <w:rsid w:val="002325AE"/>
    <w:rsid w:val="002331D1"/>
    <w:rsid w:val="00233A9A"/>
    <w:rsid w:val="00250763"/>
    <w:rsid w:val="0026177A"/>
    <w:rsid w:val="00263308"/>
    <w:rsid w:val="0027014A"/>
    <w:rsid w:val="00281038"/>
    <w:rsid w:val="00283A38"/>
    <w:rsid w:val="002863A0"/>
    <w:rsid w:val="002C3019"/>
    <w:rsid w:val="002D339D"/>
    <w:rsid w:val="002D560C"/>
    <w:rsid w:val="002F5B55"/>
    <w:rsid w:val="00307222"/>
    <w:rsid w:val="00316EF4"/>
    <w:rsid w:val="00323A1F"/>
    <w:rsid w:val="00333E12"/>
    <w:rsid w:val="00341716"/>
    <w:rsid w:val="00342962"/>
    <w:rsid w:val="00351AB4"/>
    <w:rsid w:val="003570DA"/>
    <w:rsid w:val="00370395"/>
    <w:rsid w:val="00375682"/>
    <w:rsid w:val="00377A5B"/>
    <w:rsid w:val="00397D55"/>
    <w:rsid w:val="003A2FC4"/>
    <w:rsid w:val="003B0832"/>
    <w:rsid w:val="003B2BA7"/>
    <w:rsid w:val="003C07B5"/>
    <w:rsid w:val="003C4F23"/>
    <w:rsid w:val="004013C3"/>
    <w:rsid w:val="00420758"/>
    <w:rsid w:val="004209C5"/>
    <w:rsid w:val="00446040"/>
    <w:rsid w:val="00462172"/>
    <w:rsid w:val="00465376"/>
    <w:rsid w:val="00481B1D"/>
    <w:rsid w:val="00493C87"/>
    <w:rsid w:val="00495779"/>
    <w:rsid w:val="004A00D8"/>
    <w:rsid w:val="004B6C65"/>
    <w:rsid w:val="004D19C6"/>
    <w:rsid w:val="004E2C1A"/>
    <w:rsid w:val="004F48D4"/>
    <w:rsid w:val="004F6958"/>
    <w:rsid w:val="004F6A00"/>
    <w:rsid w:val="004F6C21"/>
    <w:rsid w:val="00500D11"/>
    <w:rsid w:val="00505CA4"/>
    <w:rsid w:val="005107CC"/>
    <w:rsid w:val="005138B2"/>
    <w:rsid w:val="0051582F"/>
    <w:rsid w:val="0051706F"/>
    <w:rsid w:val="00524DE0"/>
    <w:rsid w:val="0053562F"/>
    <w:rsid w:val="00553518"/>
    <w:rsid w:val="00554F05"/>
    <w:rsid w:val="00562D4F"/>
    <w:rsid w:val="0056610C"/>
    <w:rsid w:val="005679CB"/>
    <w:rsid w:val="00571F18"/>
    <w:rsid w:val="0057349E"/>
    <w:rsid w:val="00582D8A"/>
    <w:rsid w:val="005969E9"/>
    <w:rsid w:val="005A021D"/>
    <w:rsid w:val="005A6F9A"/>
    <w:rsid w:val="005B0226"/>
    <w:rsid w:val="005B2755"/>
    <w:rsid w:val="005D0CF4"/>
    <w:rsid w:val="005D3504"/>
    <w:rsid w:val="005E3F3F"/>
    <w:rsid w:val="005E4882"/>
    <w:rsid w:val="00605450"/>
    <w:rsid w:val="00606839"/>
    <w:rsid w:val="00621306"/>
    <w:rsid w:val="00621EB2"/>
    <w:rsid w:val="00634888"/>
    <w:rsid w:val="00647B72"/>
    <w:rsid w:val="00657623"/>
    <w:rsid w:val="006656CF"/>
    <w:rsid w:val="0067517E"/>
    <w:rsid w:val="006828A4"/>
    <w:rsid w:val="00683D43"/>
    <w:rsid w:val="006B4271"/>
    <w:rsid w:val="006B71D1"/>
    <w:rsid w:val="006C0CF8"/>
    <w:rsid w:val="006E41AC"/>
    <w:rsid w:val="006E4AE5"/>
    <w:rsid w:val="006F6E14"/>
    <w:rsid w:val="0070117E"/>
    <w:rsid w:val="00701D03"/>
    <w:rsid w:val="0071309A"/>
    <w:rsid w:val="00720221"/>
    <w:rsid w:val="00720E15"/>
    <w:rsid w:val="007246C9"/>
    <w:rsid w:val="0072649B"/>
    <w:rsid w:val="0072651D"/>
    <w:rsid w:val="00727031"/>
    <w:rsid w:val="00740BDE"/>
    <w:rsid w:val="00750271"/>
    <w:rsid w:val="00761B0C"/>
    <w:rsid w:val="00772B45"/>
    <w:rsid w:val="00777831"/>
    <w:rsid w:val="00790FE8"/>
    <w:rsid w:val="007A5DF2"/>
    <w:rsid w:val="007B1263"/>
    <w:rsid w:val="007B4A87"/>
    <w:rsid w:val="007B724B"/>
    <w:rsid w:val="007C0703"/>
    <w:rsid w:val="007C1837"/>
    <w:rsid w:val="007F0E62"/>
    <w:rsid w:val="00806971"/>
    <w:rsid w:val="008269B2"/>
    <w:rsid w:val="0083140A"/>
    <w:rsid w:val="00835B00"/>
    <w:rsid w:val="00836525"/>
    <w:rsid w:val="008401F9"/>
    <w:rsid w:val="00841F38"/>
    <w:rsid w:val="00844B0E"/>
    <w:rsid w:val="00856EDB"/>
    <w:rsid w:val="008630FE"/>
    <w:rsid w:val="00874393"/>
    <w:rsid w:val="008749C1"/>
    <w:rsid w:val="00895978"/>
    <w:rsid w:val="008961F2"/>
    <w:rsid w:val="008A3486"/>
    <w:rsid w:val="008A3A0C"/>
    <w:rsid w:val="008A527B"/>
    <w:rsid w:val="008A6472"/>
    <w:rsid w:val="008A7ED4"/>
    <w:rsid w:val="008B0D9D"/>
    <w:rsid w:val="008B6B26"/>
    <w:rsid w:val="008C0D95"/>
    <w:rsid w:val="008C6A2F"/>
    <w:rsid w:val="008C743B"/>
    <w:rsid w:val="008E4EE0"/>
    <w:rsid w:val="008F26FF"/>
    <w:rsid w:val="008F2C66"/>
    <w:rsid w:val="009058AE"/>
    <w:rsid w:val="009064FF"/>
    <w:rsid w:val="009104BA"/>
    <w:rsid w:val="009200F6"/>
    <w:rsid w:val="00931F80"/>
    <w:rsid w:val="00937BCE"/>
    <w:rsid w:val="0094241C"/>
    <w:rsid w:val="00950B40"/>
    <w:rsid w:val="0095653C"/>
    <w:rsid w:val="009813C9"/>
    <w:rsid w:val="00984FCA"/>
    <w:rsid w:val="009941F4"/>
    <w:rsid w:val="009A3047"/>
    <w:rsid w:val="009D4F26"/>
    <w:rsid w:val="009D6C21"/>
    <w:rsid w:val="009F7A7A"/>
    <w:rsid w:val="00A1044B"/>
    <w:rsid w:val="00A119DD"/>
    <w:rsid w:val="00A22A5E"/>
    <w:rsid w:val="00A311E4"/>
    <w:rsid w:val="00A47E02"/>
    <w:rsid w:val="00A5031D"/>
    <w:rsid w:val="00A561C2"/>
    <w:rsid w:val="00A6773D"/>
    <w:rsid w:val="00A80915"/>
    <w:rsid w:val="00A830A9"/>
    <w:rsid w:val="00A8357F"/>
    <w:rsid w:val="00A85336"/>
    <w:rsid w:val="00AA600A"/>
    <w:rsid w:val="00AB33D7"/>
    <w:rsid w:val="00AC22C4"/>
    <w:rsid w:val="00AC73A6"/>
    <w:rsid w:val="00AD5198"/>
    <w:rsid w:val="00AE1183"/>
    <w:rsid w:val="00AE2620"/>
    <w:rsid w:val="00AE2DD7"/>
    <w:rsid w:val="00AF1D9A"/>
    <w:rsid w:val="00AF4422"/>
    <w:rsid w:val="00AF59AC"/>
    <w:rsid w:val="00B01CDD"/>
    <w:rsid w:val="00B10063"/>
    <w:rsid w:val="00B11799"/>
    <w:rsid w:val="00B16BF0"/>
    <w:rsid w:val="00B17817"/>
    <w:rsid w:val="00B22F9B"/>
    <w:rsid w:val="00B258A3"/>
    <w:rsid w:val="00B31A48"/>
    <w:rsid w:val="00B32A0F"/>
    <w:rsid w:val="00B34F2C"/>
    <w:rsid w:val="00B36AF3"/>
    <w:rsid w:val="00B43B64"/>
    <w:rsid w:val="00B43BE0"/>
    <w:rsid w:val="00B53778"/>
    <w:rsid w:val="00B57B4A"/>
    <w:rsid w:val="00B60126"/>
    <w:rsid w:val="00B72001"/>
    <w:rsid w:val="00B834B1"/>
    <w:rsid w:val="00B9572F"/>
    <w:rsid w:val="00B97CC6"/>
    <w:rsid w:val="00BA5444"/>
    <w:rsid w:val="00BA5DF4"/>
    <w:rsid w:val="00BB24C1"/>
    <w:rsid w:val="00BC1954"/>
    <w:rsid w:val="00BC627B"/>
    <w:rsid w:val="00BE5223"/>
    <w:rsid w:val="00BE57F3"/>
    <w:rsid w:val="00BE675C"/>
    <w:rsid w:val="00BF4622"/>
    <w:rsid w:val="00C05B1B"/>
    <w:rsid w:val="00C07D07"/>
    <w:rsid w:val="00C142A4"/>
    <w:rsid w:val="00C22CF9"/>
    <w:rsid w:val="00C35140"/>
    <w:rsid w:val="00C3546C"/>
    <w:rsid w:val="00C412E5"/>
    <w:rsid w:val="00C470B2"/>
    <w:rsid w:val="00C53A25"/>
    <w:rsid w:val="00C60556"/>
    <w:rsid w:val="00C60EA4"/>
    <w:rsid w:val="00C64641"/>
    <w:rsid w:val="00C6586C"/>
    <w:rsid w:val="00C84457"/>
    <w:rsid w:val="00CA49F1"/>
    <w:rsid w:val="00CB0E56"/>
    <w:rsid w:val="00CB4EE9"/>
    <w:rsid w:val="00CB61C8"/>
    <w:rsid w:val="00CC3F23"/>
    <w:rsid w:val="00CC4387"/>
    <w:rsid w:val="00CC520B"/>
    <w:rsid w:val="00CF04C9"/>
    <w:rsid w:val="00CF375D"/>
    <w:rsid w:val="00CF75A3"/>
    <w:rsid w:val="00D02566"/>
    <w:rsid w:val="00D02789"/>
    <w:rsid w:val="00D12998"/>
    <w:rsid w:val="00D571F7"/>
    <w:rsid w:val="00D63469"/>
    <w:rsid w:val="00D63F47"/>
    <w:rsid w:val="00D75C21"/>
    <w:rsid w:val="00D77971"/>
    <w:rsid w:val="00D81365"/>
    <w:rsid w:val="00D83EDF"/>
    <w:rsid w:val="00D910EB"/>
    <w:rsid w:val="00D9112D"/>
    <w:rsid w:val="00D96725"/>
    <w:rsid w:val="00DD5CFB"/>
    <w:rsid w:val="00DF3B48"/>
    <w:rsid w:val="00DF3C26"/>
    <w:rsid w:val="00DF592E"/>
    <w:rsid w:val="00E02E48"/>
    <w:rsid w:val="00E22A9F"/>
    <w:rsid w:val="00E27899"/>
    <w:rsid w:val="00E331D2"/>
    <w:rsid w:val="00E354B6"/>
    <w:rsid w:val="00E42F6F"/>
    <w:rsid w:val="00E45F7E"/>
    <w:rsid w:val="00E46010"/>
    <w:rsid w:val="00E4708D"/>
    <w:rsid w:val="00E524BF"/>
    <w:rsid w:val="00E52B4A"/>
    <w:rsid w:val="00E661DD"/>
    <w:rsid w:val="00E7786E"/>
    <w:rsid w:val="00E84F00"/>
    <w:rsid w:val="00E8668C"/>
    <w:rsid w:val="00E9459B"/>
    <w:rsid w:val="00E96DC9"/>
    <w:rsid w:val="00EB4024"/>
    <w:rsid w:val="00ED65E8"/>
    <w:rsid w:val="00EE06AB"/>
    <w:rsid w:val="00EE2E10"/>
    <w:rsid w:val="00EF3B3F"/>
    <w:rsid w:val="00EF6D5F"/>
    <w:rsid w:val="00EF7144"/>
    <w:rsid w:val="00F2067A"/>
    <w:rsid w:val="00F22B6F"/>
    <w:rsid w:val="00F266F4"/>
    <w:rsid w:val="00F30D3E"/>
    <w:rsid w:val="00F30EBD"/>
    <w:rsid w:val="00F320C9"/>
    <w:rsid w:val="00F37F42"/>
    <w:rsid w:val="00F40858"/>
    <w:rsid w:val="00F417CB"/>
    <w:rsid w:val="00F4356A"/>
    <w:rsid w:val="00F641C6"/>
    <w:rsid w:val="00F74004"/>
    <w:rsid w:val="00F822ED"/>
    <w:rsid w:val="00F96EC5"/>
    <w:rsid w:val="00FB25A3"/>
    <w:rsid w:val="00FB578E"/>
    <w:rsid w:val="00FC6E40"/>
    <w:rsid w:val="00FD72B3"/>
    <w:rsid w:val="00FF0227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1B"/>
  </w:style>
  <w:style w:type="paragraph" w:styleId="1">
    <w:name w:val="heading 1"/>
    <w:basedOn w:val="a"/>
    <w:link w:val="10"/>
    <w:uiPriority w:val="9"/>
    <w:qFormat/>
    <w:rsid w:val="00BE5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E57F3"/>
  </w:style>
  <w:style w:type="paragraph" w:styleId="a3">
    <w:name w:val="Normal (Web)"/>
    <w:basedOn w:val="a"/>
    <w:uiPriority w:val="99"/>
    <w:unhideWhenUsed/>
    <w:rsid w:val="00BE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37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63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internet-schoo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средний районный показатель</c:v>
                </c:pt>
                <c:pt idx="1">
                  <c:v>средний краевой</c:v>
                </c:pt>
                <c:pt idx="2">
                  <c:v>11 "Б" МБОУ сОШ № 28</c:v>
                </c:pt>
                <c:pt idx="3">
                  <c:v>11"А" МБОУ СОШ № 28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63.8</c:v>
                </c:pt>
                <c:pt idx="1">
                  <c:v>66.5</c:v>
                </c:pt>
                <c:pt idx="2">
                  <c:v>66</c:v>
                </c:pt>
                <c:pt idx="3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средний районный показатель</c:v>
                </c:pt>
                <c:pt idx="1">
                  <c:v>средний краевой</c:v>
                </c:pt>
                <c:pt idx="2">
                  <c:v>11 "Б" МБОУ сОШ № 28</c:v>
                </c:pt>
                <c:pt idx="3">
                  <c:v>11"А" МБОУ СОШ № 28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средний районный показатель</c:v>
                </c:pt>
                <c:pt idx="1">
                  <c:v>средний краевой</c:v>
                </c:pt>
                <c:pt idx="2">
                  <c:v>11 "Б" МБОУ сОШ № 28</c:v>
                </c:pt>
                <c:pt idx="3">
                  <c:v>11"А" МБОУ СОШ № 28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7952384"/>
        <c:axId val="120143872"/>
      </c:barChart>
      <c:catAx>
        <c:axId val="107952384"/>
        <c:scaling>
          <c:orientation val="minMax"/>
        </c:scaling>
        <c:axPos val="l"/>
        <c:tickLblPos val="nextTo"/>
        <c:crossAx val="120143872"/>
        <c:crosses val="autoZero"/>
        <c:auto val="1"/>
        <c:lblAlgn val="ctr"/>
        <c:lblOffset val="100"/>
      </c:catAx>
      <c:valAx>
        <c:axId val="120143872"/>
        <c:scaling>
          <c:orientation val="minMax"/>
        </c:scaling>
        <c:axPos val="b"/>
        <c:majorGridlines/>
        <c:numFmt formatCode="General" sourceLinked="1"/>
        <c:tickLblPos val="nextTo"/>
        <c:crossAx val="1079523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среднекраевой балл</c:v>
                </c:pt>
                <c:pt idx="1">
                  <c:v>среднерайонный балл</c:v>
                </c:pt>
                <c:pt idx="2">
                  <c:v>МБОУ СОШ № 28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70.8</c:v>
                </c:pt>
                <c:pt idx="1">
                  <c:v>65.099999999999994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среднекраевой балл</c:v>
                </c:pt>
                <c:pt idx="1">
                  <c:v>среднерайонный балл</c:v>
                </c:pt>
                <c:pt idx="2">
                  <c:v>МБОУ СОШ № 28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среднекраевой балл</c:v>
                </c:pt>
                <c:pt idx="1">
                  <c:v>среднерайонный балл</c:v>
                </c:pt>
                <c:pt idx="2">
                  <c:v>МБОУ СОШ № 28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35874048"/>
        <c:axId val="135931392"/>
      </c:barChart>
      <c:catAx>
        <c:axId val="135874048"/>
        <c:scaling>
          <c:orientation val="minMax"/>
        </c:scaling>
        <c:axPos val="l"/>
        <c:minorGridlines/>
        <c:tickLblPos val="nextTo"/>
        <c:crossAx val="135931392"/>
        <c:crosses val="autoZero"/>
        <c:auto val="1"/>
        <c:lblAlgn val="ctr"/>
        <c:lblOffset val="100"/>
      </c:catAx>
      <c:valAx>
        <c:axId val="135931392"/>
        <c:scaling>
          <c:orientation val="minMax"/>
        </c:scaling>
        <c:axPos val="b"/>
        <c:majorGridlines/>
        <c:numFmt formatCode="General" sourceLinked="1"/>
        <c:tickLblPos val="nextTo"/>
        <c:crossAx val="1358740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1869</Words>
  <Characters>12810</Characters>
  <Application>Microsoft Office Word</Application>
  <DocSecurity>0</DocSecurity>
  <Lines>312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2</cp:revision>
  <cp:lastPrinted>2013-08-25T20:39:00Z</cp:lastPrinted>
  <dcterms:created xsi:type="dcterms:W3CDTF">2013-08-25T21:01:00Z</dcterms:created>
  <dcterms:modified xsi:type="dcterms:W3CDTF">2013-08-25T21:01:00Z</dcterms:modified>
</cp:coreProperties>
</file>