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E" w:rsidRPr="00766F6E" w:rsidRDefault="00766F6E" w:rsidP="00766F6E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УТВЕРЖДЕНО</w:t>
      </w: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57B1" w:rsidRPr="00351534" w:rsidRDefault="00A557B1" w:rsidP="00A5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A557B1" w:rsidRDefault="00A557B1" w:rsidP="00A557B1">
      <w:pPr>
        <w:jc w:val="right"/>
        <w:rPr>
          <w:sz w:val="28"/>
          <w:szCs w:val="28"/>
        </w:rPr>
      </w:pPr>
    </w:p>
    <w:p w:rsidR="00A557B1" w:rsidRDefault="00A557B1" w:rsidP="00A557B1">
      <w:pPr>
        <w:ind w:left="708"/>
        <w:jc w:val="center"/>
        <w:rPr>
          <w:sz w:val="28"/>
          <w:szCs w:val="28"/>
        </w:rPr>
      </w:pPr>
    </w:p>
    <w:p w:rsidR="00766F6E" w:rsidRPr="00766F6E" w:rsidRDefault="00766F6E" w:rsidP="00766F6E">
      <w:pPr>
        <w:tabs>
          <w:tab w:val="left" w:pos="9355"/>
        </w:tabs>
        <w:ind w:right="-5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6F6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66F6E" w:rsidRPr="00766F6E" w:rsidRDefault="00766F6E" w:rsidP="00766F6E">
      <w:pPr>
        <w:tabs>
          <w:tab w:val="left" w:pos="9355"/>
        </w:tabs>
        <w:ind w:right="-5"/>
        <w:jc w:val="center"/>
        <w:rPr>
          <w:rFonts w:eastAsia="Times New Roman" w:cs="Arial"/>
          <w:sz w:val="28"/>
          <w:szCs w:val="28"/>
          <w:lang w:eastAsia="ru-RU"/>
        </w:rPr>
      </w:pPr>
      <w:r w:rsidRPr="00766F6E">
        <w:rPr>
          <w:rFonts w:eastAsia="Times New Roman" w:cs="Times New Roman"/>
          <w:b/>
          <w:bCs/>
          <w:sz w:val="28"/>
          <w:szCs w:val="28"/>
          <w:lang w:eastAsia="ru-RU"/>
        </w:rPr>
        <w:t>о научно- методической работе в школе</w:t>
      </w:r>
    </w:p>
    <w:p w:rsidR="00766F6E" w:rsidRPr="00766F6E" w:rsidRDefault="00766F6E" w:rsidP="00766F6E">
      <w:pPr>
        <w:spacing w:before="12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eastAsia="Times New Roman" w:cs="Times New Roman"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методической работе в школе разработано на основе Положения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Cs/>
          <w:sz w:val="24"/>
          <w:szCs w:val="24"/>
          <w:lang w:eastAsia="ru-RU"/>
        </w:rPr>
        <w:t>об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общеобразовательной школе, основных нормативных документов Министерства образования и Закона РФ «Об образовании»,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6669CB" w:rsidRDefault="00766F6E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eastAsia="Times New Roman" w:cs="Times New Roman"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766F6E" w:rsidRPr="00766F6E" w:rsidRDefault="00766F6E" w:rsidP="006669CB">
      <w:pPr>
        <w:ind w:firstLine="9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1.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Цели и задачи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научно -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методической работы в школе</w:t>
      </w:r>
    </w:p>
    <w:p w:rsidR="00766F6E" w:rsidRPr="00766F6E" w:rsidRDefault="00766F6E" w:rsidP="00766F6E">
      <w:pPr>
        <w:spacing w:before="12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1.1.</w:t>
      </w:r>
      <w:r>
        <w:rPr>
          <w:rFonts w:eastAsia="Times New Roman" w:cs="Times New Roman"/>
          <w:sz w:val="24"/>
          <w:szCs w:val="24"/>
          <w:lang w:eastAsia="ru-RU"/>
        </w:rPr>
        <w:t xml:space="preserve"> Целью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методической работы в школе является повышение уровня профессиональной культуры учителя </w:t>
      </w:r>
      <w:r>
        <w:rPr>
          <w:rFonts w:eastAsia="Times New Roman" w:cs="Times New Roman"/>
          <w:sz w:val="24"/>
          <w:szCs w:val="24"/>
          <w:lang w:eastAsia="ru-RU"/>
        </w:rPr>
        <w:t>и педагогического мастерства для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сохранения стабильно положительных результатов в обучении и воспитании учащихся.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1.2.</w:t>
      </w:r>
      <w:r>
        <w:rPr>
          <w:rFonts w:eastAsia="Times New Roman" w:cs="Times New Roman"/>
          <w:sz w:val="24"/>
          <w:szCs w:val="24"/>
          <w:lang w:eastAsia="ru-RU"/>
        </w:rPr>
        <w:t xml:space="preserve"> Задачи 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методической работы в школе: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Оперативное реагирование на запросы учителей по насущным педагогическим проблемам. 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 Пополнение информационного педагогического школьного банка данных о педагогическом опыте через обобщение и изучение опыта работы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Cs/>
          <w:sz w:val="24"/>
          <w:szCs w:val="24"/>
          <w:lang w:eastAsia="ru-RU"/>
        </w:rPr>
        <w:t>своих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коллег.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Оказание методической помощи учителям.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Анализ и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sz w:val="24"/>
          <w:szCs w:val="24"/>
          <w:lang w:eastAsia="ru-RU"/>
        </w:rPr>
        <w:t>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766F6E" w:rsidRP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766F6E" w:rsidRDefault="00766F6E" w:rsidP="00766F6E">
      <w:pPr>
        <w:pStyle w:val="a7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766F6E">
        <w:rPr>
          <w:rFonts w:eastAsia="Times New Roman" w:cs="Times New Roman"/>
          <w:sz w:val="24"/>
          <w:szCs w:val="24"/>
          <w:lang w:eastAsia="ru-RU"/>
        </w:rPr>
        <w:t>обученности</w:t>
      </w:r>
      <w:proofErr w:type="spellEnd"/>
      <w:r w:rsidRPr="00766F6E">
        <w:rPr>
          <w:rFonts w:eastAsia="Times New Roman" w:cs="Times New Roman"/>
          <w:sz w:val="24"/>
          <w:szCs w:val="24"/>
          <w:lang w:eastAsia="ru-RU"/>
        </w:rPr>
        <w:t xml:space="preserve"> и воспитанности учащихся.</w:t>
      </w:r>
    </w:p>
    <w:p w:rsidR="00766F6E" w:rsidRDefault="00766F6E" w:rsidP="00766F6E">
      <w:pPr>
        <w:pStyle w:val="a7"/>
        <w:ind w:left="1620"/>
        <w:rPr>
          <w:rFonts w:eastAsia="Times New Roman" w:cs="Times New Roman"/>
          <w:sz w:val="24"/>
          <w:szCs w:val="24"/>
          <w:lang w:eastAsia="ru-RU"/>
        </w:rPr>
      </w:pPr>
    </w:p>
    <w:p w:rsidR="006669CB" w:rsidRDefault="00766F6E" w:rsidP="006669CB">
      <w:pPr>
        <w:pStyle w:val="a7"/>
        <w:ind w:left="16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6F6E">
        <w:rPr>
          <w:rFonts w:eastAsia="Times New Roman" w:cs="Times New Roman"/>
          <w:b/>
          <w:noProof/>
          <w:sz w:val="24"/>
          <w:szCs w:val="24"/>
          <w:lang w:eastAsia="ru-RU"/>
        </w:rPr>
        <w:t>2.</w:t>
      </w:r>
      <w:r w:rsidRPr="00766F6E">
        <w:rPr>
          <w:rFonts w:eastAsia="Times New Roman" w:cs="Times New Roman"/>
          <w:b/>
          <w:sz w:val="24"/>
          <w:szCs w:val="24"/>
          <w:lang w:eastAsia="ru-RU"/>
        </w:rPr>
        <w:t xml:space="preserve"> Организация методической работы в школе</w:t>
      </w:r>
    </w:p>
    <w:p w:rsidR="00766F6E" w:rsidRPr="00766F6E" w:rsidRDefault="00766F6E" w:rsidP="006669CB">
      <w:pPr>
        <w:pStyle w:val="a7"/>
        <w:ind w:left="900"/>
        <w:rPr>
          <w:rFonts w:eastAsia="Times New Roman" w:cs="Times New Roman"/>
          <w:b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2.1.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9CB">
        <w:rPr>
          <w:rFonts w:eastAsia="Times New Roman" w:cs="Times New Roman"/>
          <w:bCs/>
          <w:sz w:val="24"/>
          <w:szCs w:val="24"/>
          <w:lang w:eastAsia="ru-RU"/>
        </w:rPr>
        <w:t>Структура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21A" w:rsidRPr="006669CB">
        <w:rPr>
          <w:rFonts w:eastAsia="Times New Roman" w:cs="Times New Roman"/>
          <w:sz w:val="24"/>
          <w:szCs w:val="24"/>
          <w:lang w:eastAsia="ru-RU"/>
        </w:rPr>
        <w:t>научно-</w:t>
      </w:r>
      <w:r w:rsidRPr="006669CB">
        <w:rPr>
          <w:rFonts w:eastAsia="Times New Roman" w:cs="Times New Roman"/>
          <w:sz w:val="24"/>
          <w:szCs w:val="24"/>
          <w:lang w:eastAsia="ru-RU"/>
        </w:rPr>
        <w:t>методической работы в школе.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bCs/>
          <w:iCs/>
          <w:sz w:val="24"/>
          <w:szCs w:val="24"/>
          <w:lang w:eastAsia="ru-RU"/>
        </w:rPr>
        <w:t>Методические объединения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учителей:</w:t>
      </w:r>
    </w:p>
    <w:p w:rsidR="00766F6E" w:rsidRDefault="00766F6E" w:rsidP="00766F6E">
      <w:pPr>
        <w:pStyle w:val="a7"/>
        <w:ind w:left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lastRenderedPageBreak/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физико-математического цикла;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русского языка и литературы;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естественно - научных дисциплин;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истории и общества;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иностранных языков;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начальных классов;</w:t>
      </w:r>
    </w:p>
    <w:p w:rsidR="00766F6E" w:rsidRDefault="00766F6E" w:rsidP="00766F6E">
      <w:pPr>
        <w:pStyle w:val="a7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 классных руководителей;</w:t>
      </w:r>
    </w:p>
    <w:p w:rsidR="006669CB" w:rsidRPr="00766F6E" w:rsidRDefault="006669CB" w:rsidP="006669CB">
      <w:pPr>
        <w:pStyle w:val="a7"/>
        <w:rPr>
          <w:rFonts w:eastAsia="Times New Roman" w:cs="Times New Roman"/>
          <w:sz w:val="24"/>
          <w:szCs w:val="24"/>
          <w:lang w:eastAsia="ru-RU"/>
        </w:rPr>
      </w:pPr>
    </w:p>
    <w:p w:rsidR="0040521A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2.2.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Формы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sz w:val="24"/>
          <w:szCs w:val="24"/>
          <w:lang w:eastAsia="ru-RU"/>
        </w:rPr>
        <w:t>проведения занятий в различных методических объединениях:</w:t>
      </w:r>
    </w:p>
    <w:p w:rsidR="006669CB" w:rsidRDefault="0040521A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Заседания МО (</w:t>
      </w:r>
      <w:r w:rsidR="00766F6E" w:rsidRPr="00766F6E">
        <w:rPr>
          <w:rFonts w:eastAsia="Times New Roman" w:cs="Times New Roman"/>
          <w:sz w:val="24"/>
          <w:szCs w:val="24"/>
          <w:lang w:eastAsia="ru-RU"/>
        </w:rPr>
        <w:t>не менее</w:t>
      </w:r>
      <w:r w:rsidR="00766F6E" w:rsidRPr="00766F6E">
        <w:rPr>
          <w:rFonts w:eastAsia="Times New Roman" w:cs="Times New Roman"/>
          <w:noProof/>
          <w:sz w:val="24"/>
          <w:szCs w:val="24"/>
          <w:lang w:eastAsia="ru-RU"/>
        </w:rPr>
        <w:t xml:space="preserve"> 4-х</w:t>
      </w:r>
      <w:r>
        <w:rPr>
          <w:rFonts w:eastAsia="Times New Roman" w:cs="Times New Roman"/>
          <w:sz w:val="24"/>
          <w:szCs w:val="24"/>
          <w:lang w:eastAsia="ru-RU"/>
        </w:rPr>
        <w:t xml:space="preserve"> раз в год), семинары,</w:t>
      </w:r>
      <w:r w:rsidR="00766F6E" w:rsidRPr="00766F6E">
        <w:rPr>
          <w:rFonts w:eastAsia="Times New Roman" w:cs="Times New Roman"/>
          <w:sz w:val="24"/>
          <w:szCs w:val="24"/>
          <w:lang w:eastAsia="ru-RU"/>
        </w:rPr>
        <w:t xml:space="preserve"> практикумы, открытые уроки и внеклассные мероприятия по предметам, подготовка и разработка содержа</w:t>
      </w:r>
      <w:r>
        <w:rPr>
          <w:rFonts w:eastAsia="Times New Roman" w:cs="Times New Roman"/>
          <w:sz w:val="24"/>
          <w:szCs w:val="24"/>
          <w:lang w:eastAsia="ru-RU"/>
        </w:rPr>
        <w:t>ния проведения предметных олимпиад</w:t>
      </w:r>
      <w:r w:rsidR="00766F6E" w:rsidRPr="00766F6E">
        <w:rPr>
          <w:rFonts w:eastAsia="Times New Roman" w:cs="Times New Roman"/>
          <w:sz w:val="24"/>
          <w:szCs w:val="24"/>
          <w:lang w:eastAsia="ru-RU"/>
        </w:rPr>
        <w:t>, месячников, конкурсов «Учитель года»</w:t>
      </w:r>
      <w:r w:rsidR="00766F6E" w:rsidRPr="00766F6E">
        <w:rPr>
          <w:rFonts w:eastAsia="Times New Roman" w:cs="Times New Roman"/>
          <w:noProof/>
          <w:sz w:val="24"/>
          <w:szCs w:val="24"/>
          <w:lang w:eastAsia="ru-RU"/>
        </w:rPr>
        <w:t>,</w:t>
      </w:r>
      <w:r w:rsidR="00766F6E" w:rsidRPr="00766F6E">
        <w:rPr>
          <w:rFonts w:eastAsia="Times New Roman" w:cs="Times New Roman"/>
          <w:sz w:val="24"/>
          <w:szCs w:val="24"/>
          <w:lang w:eastAsia="ru-RU"/>
        </w:rPr>
        <w:t xml:space="preserve"> научно-практических конференций и методических фестивалей и других методических мероприятий в школе.</w:t>
      </w:r>
    </w:p>
    <w:p w:rsidR="006669CB" w:rsidRDefault="006669CB" w:rsidP="006669CB">
      <w:pPr>
        <w:ind w:firstLine="900"/>
        <w:jc w:val="center"/>
        <w:rPr>
          <w:rFonts w:eastAsia="Times New Roman" w:cs="Times New Roman"/>
          <w:b/>
          <w:bCs/>
          <w:noProof/>
          <w:sz w:val="24"/>
          <w:szCs w:val="24"/>
          <w:lang w:eastAsia="ru-RU"/>
        </w:rPr>
      </w:pPr>
    </w:p>
    <w:p w:rsidR="006669CB" w:rsidRDefault="00766F6E" w:rsidP="006669CB">
      <w:pPr>
        <w:ind w:firstLine="9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3.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Участники </w:t>
      </w:r>
      <w:r w:rsidR="0040521A">
        <w:rPr>
          <w:rFonts w:eastAsia="Times New Roman" w:cs="Times New Roman"/>
          <w:b/>
          <w:bCs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методической работы школы</w:t>
      </w:r>
    </w:p>
    <w:p w:rsidR="00766F6E" w:rsidRPr="00766F6E" w:rsidRDefault="00766F6E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3.1.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Основными участниками методической работы школы являются: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учителя;</w:t>
      </w:r>
    </w:p>
    <w:p w:rsidR="00766F6E" w:rsidRPr="00766F6E" w:rsidRDefault="00766F6E" w:rsidP="00766F6E">
      <w:pPr>
        <w:widowControl w:val="0"/>
        <w:tabs>
          <w:tab w:val="num" w:pos="760"/>
        </w:tabs>
        <w:adjustRightInd w:val="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—</w:t>
      </w:r>
      <w:r w:rsidR="0040521A">
        <w:rPr>
          <w:rFonts w:eastAsia="Times New Roman" w:cs="Times New Roman"/>
          <w:sz w:val="24"/>
          <w:szCs w:val="24"/>
          <w:lang w:eastAsia="ru-RU"/>
        </w:rPr>
        <w:t> </w:t>
      </w:r>
      <w:r w:rsidRPr="00766F6E">
        <w:rPr>
          <w:rFonts w:eastAsia="Times New Roman" w:cs="Times New Roman"/>
          <w:sz w:val="24"/>
          <w:szCs w:val="24"/>
          <w:lang w:eastAsia="ru-RU"/>
        </w:rPr>
        <w:t>классные руководители;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администрация школы (директора, заместители директора).</w:t>
      </w:r>
    </w:p>
    <w:p w:rsidR="00766F6E" w:rsidRPr="00766F6E" w:rsidRDefault="00766F6E" w:rsidP="00766F6E">
      <w:pPr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 </w:t>
      </w:r>
    </w:p>
    <w:p w:rsidR="006669CB" w:rsidRDefault="00766F6E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4.</w:t>
      </w:r>
      <w:r w:rsidR="004052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Компетенция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участников </w:t>
      </w:r>
      <w:r w:rsidR="004052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научно -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методической работы школы</w:t>
      </w:r>
      <w:r w:rsidR="006669C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766F6E" w:rsidRPr="00766F6E" w:rsidRDefault="00766F6E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4.1.1.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21A">
        <w:rPr>
          <w:rFonts w:eastAsia="Times New Roman" w:cs="Times New Roman"/>
          <w:bCs/>
          <w:sz w:val="24"/>
          <w:szCs w:val="24"/>
          <w:lang w:eastAsia="ru-RU"/>
        </w:rPr>
        <w:t>Учителя и классные руководители</w:t>
      </w:r>
      <w:r w:rsidRPr="00766F6E">
        <w:rPr>
          <w:rFonts w:eastAsia="Times New Roman" w:cs="Times New Roman"/>
          <w:sz w:val="24"/>
          <w:szCs w:val="24"/>
          <w:lang w:eastAsia="ru-RU"/>
        </w:rPr>
        <w:t>:</w:t>
      </w:r>
    </w:p>
    <w:p w:rsidR="0040521A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="0040521A">
        <w:rPr>
          <w:rFonts w:eastAsia="Times New Roman" w:cs="Times New Roman"/>
          <w:sz w:val="24"/>
          <w:szCs w:val="24"/>
          <w:lang w:eastAsia="ru-RU"/>
        </w:rPr>
        <w:t xml:space="preserve"> участвуют в работе МО, 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21A">
        <w:rPr>
          <w:rFonts w:eastAsia="Times New Roman" w:cs="Times New Roman"/>
          <w:sz w:val="24"/>
          <w:szCs w:val="24"/>
          <w:lang w:eastAsia="ru-RU"/>
        </w:rPr>
        <w:t>ОЭ</w:t>
      </w:r>
      <w:r w:rsidRPr="00766F6E">
        <w:rPr>
          <w:rFonts w:eastAsia="Times New Roman" w:cs="Times New Roman"/>
          <w:sz w:val="24"/>
          <w:szCs w:val="24"/>
          <w:lang w:eastAsia="ru-RU"/>
        </w:rPr>
        <w:t>Г</w:t>
      </w:r>
      <w:r w:rsidR="0040521A">
        <w:rPr>
          <w:rFonts w:eastAsia="Times New Roman" w:cs="Times New Roman"/>
          <w:sz w:val="24"/>
          <w:szCs w:val="24"/>
          <w:lang w:eastAsia="ru-RU"/>
        </w:rPr>
        <w:t>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участвуют в выборах руководителей методического объединения;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разрабатывают методические программы, технологии, приемы и способы работы с учащимися;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работают по собственным методикам, технологиям, программам (если таковые обсуждены на МО и доп</w:t>
      </w:r>
      <w:r w:rsidR="0040521A">
        <w:rPr>
          <w:rFonts w:eastAsia="Times New Roman" w:cs="Times New Roman"/>
          <w:sz w:val="24"/>
          <w:szCs w:val="24"/>
          <w:lang w:eastAsia="ru-RU"/>
        </w:rPr>
        <w:t>ущены к использованию решением п</w:t>
      </w:r>
      <w:r w:rsidRPr="00766F6E">
        <w:rPr>
          <w:rFonts w:eastAsia="Times New Roman" w:cs="Times New Roman"/>
          <w:sz w:val="24"/>
          <w:szCs w:val="24"/>
          <w:lang w:eastAsia="ru-RU"/>
        </w:rPr>
        <w:t>едагогического совета школы);</w:t>
      </w:r>
    </w:p>
    <w:p w:rsidR="00766F6E" w:rsidRPr="00766F6E" w:rsidRDefault="00766F6E" w:rsidP="00766F6E">
      <w:pPr>
        <w:widowControl w:val="0"/>
        <w:tabs>
          <w:tab w:val="num" w:pos="760"/>
        </w:tabs>
        <w:adjustRightInd w:val="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—</w:t>
      </w:r>
      <w:r w:rsidR="0040521A">
        <w:rPr>
          <w:rFonts w:eastAsia="Times New Roman" w:cs="Times New Roman"/>
          <w:sz w:val="24"/>
          <w:szCs w:val="24"/>
          <w:lang w:eastAsia="ru-RU"/>
        </w:rPr>
        <w:t>   </w:t>
      </w:r>
      <w:r w:rsidRPr="00766F6E">
        <w:rPr>
          <w:rFonts w:eastAsia="Times New Roman" w:cs="Times New Roman"/>
          <w:sz w:val="24"/>
          <w:szCs w:val="24"/>
          <w:lang w:eastAsia="ru-RU"/>
        </w:rPr>
        <w:t>участвуют в методической работе школы, района.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4.1.2.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21A">
        <w:rPr>
          <w:rFonts w:eastAsia="Times New Roman" w:cs="Times New Roman"/>
          <w:bCs/>
          <w:sz w:val="24"/>
          <w:szCs w:val="24"/>
          <w:lang w:eastAsia="ru-RU"/>
        </w:rPr>
        <w:t>Руководители методических объединений</w:t>
      </w:r>
      <w:r w:rsidRPr="00766F6E">
        <w:rPr>
          <w:rFonts w:eastAsia="Times New Roman" w:cs="Times New Roman"/>
          <w:sz w:val="24"/>
          <w:szCs w:val="24"/>
          <w:lang w:eastAsia="ru-RU"/>
        </w:rPr>
        <w:t>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организуют, планируют деятельность МО;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обеспечивают эффективную работу участников </w:t>
      </w:r>
      <w:r w:rsidR="0040521A">
        <w:rPr>
          <w:rFonts w:eastAsia="Times New Roman" w:cs="Times New Roman"/>
          <w:sz w:val="24"/>
          <w:szCs w:val="24"/>
          <w:lang w:eastAsia="ru-RU"/>
        </w:rPr>
        <w:t xml:space="preserve">научно- 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готовят методические рекомендации для педагогов школы;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анализируют деятельность МО, готовят проекты решений для методических советов и педсоветов;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руководят деятельностью экспертных групп в ходе аттестации педагогов школы;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участвуют в экспертной оценке деятельности учителей в ходе аттестации;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4.1.3.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21A">
        <w:rPr>
          <w:rFonts w:eastAsia="Times New Roman" w:cs="Times New Roman"/>
          <w:bCs/>
          <w:sz w:val="24"/>
          <w:szCs w:val="24"/>
          <w:lang w:eastAsia="ru-RU"/>
        </w:rPr>
        <w:t>Администрация</w:t>
      </w:r>
      <w:r w:rsidRPr="0040521A">
        <w:rPr>
          <w:rFonts w:eastAsia="Times New Roman" w:cs="Times New Roman"/>
          <w:sz w:val="24"/>
          <w:szCs w:val="24"/>
          <w:lang w:eastAsia="ru-RU"/>
        </w:rPr>
        <w:t xml:space="preserve"> школы: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разрабатывает вместе с участниками МО задания и методические материалы;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определяет порядок работы всех форм </w:t>
      </w:r>
      <w:r w:rsidR="0040521A">
        <w:rPr>
          <w:rFonts w:eastAsia="Times New Roman" w:cs="Times New Roman"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методической работы;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координирует деятельность различных методических объединений и методических мероприятий;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контролирует эффективность деятельности методических объединений;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проводит аналитические исследования деятельности МО;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lastRenderedPageBreak/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рекомендует на основе экспертной оценки руководителей МО;</w:t>
      </w:r>
    </w:p>
    <w:p w:rsidR="00766F6E" w:rsidRPr="00766F6E" w:rsidRDefault="00766F6E" w:rsidP="00766F6E">
      <w:pPr>
        <w:widowControl w:val="0"/>
        <w:tabs>
          <w:tab w:val="num" w:pos="760"/>
        </w:tabs>
        <w:adjustRightInd w:val="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 xml:space="preserve">—        материально поощряет и стимулирует работу лучших педагогов и педагогического коллектива в целом. 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4.2.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Обязанности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sz w:val="24"/>
          <w:szCs w:val="24"/>
          <w:lang w:eastAsia="ru-RU"/>
        </w:rPr>
        <w:t xml:space="preserve">участников </w:t>
      </w:r>
      <w:r w:rsidR="0040521A">
        <w:rPr>
          <w:rFonts w:eastAsia="Times New Roman" w:cs="Times New Roman"/>
          <w:b/>
          <w:sz w:val="24"/>
          <w:szCs w:val="24"/>
          <w:lang w:eastAsia="ru-RU"/>
        </w:rPr>
        <w:t xml:space="preserve">научно- </w:t>
      </w:r>
      <w:r w:rsidRPr="00766F6E">
        <w:rPr>
          <w:rFonts w:eastAsia="Times New Roman" w:cs="Times New Roman"/>
          <w:b/>
          <w:sz w:val="24"/>
          <w:szCs w:val="24"/>
          <w:lang w:eastAsia="ru-RU"/>
        </w:rPr>
        <w:t>методической работы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4.2.1.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21A">
        <w:rPr>
          <w:rFonts w:eastAsia="Times New Roman" w:cs="Times New Roman"/>
          <w:bCs/>
          <w:sz w:val="24"/>
          <w:szCs w:val="24"/>
          <w:lang w:eastAsia="ru-RU"/>
        </w:rPr>
        <w:t>Учителя и классные руководители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21A">
        <w:rPr>
          <w:rFonts w:eastAsia="Times New Roman" w:cs="Times New Roman"/>
          <w:sz w:val="24"/>
          <w:szCs w:val="24"/>
          <w:lang w:eastAsia="ru-RU"/>
        </w:rPr>
        <w:t>обязаны: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проводить открытые уроки, внеклассные мероприятия;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систематически посещать занятия МО, проблемных групп, лабораторий;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F6E">
        <w:rPr>
          <w:rFonts w:eastAsia="Times New Roman" w:cs="Times New Roman"/>
          <w:sz w:val="24"/>
          <w:szCs w:val="24"/>
          <w:lang w:eastAsia="ru-RU"/>
        </w:rPr>
        <w:t>анализировать и обобщать</w:t>
      </w:r>
      <w:proofErr w:type="gramEnd"/>
      <w:r w:rsidRPr="00766F6E">
        <w:rPr>
          <w:rFonts w:eastAsia="Times New Roman" w:cs="Times New Roman"/>
          <w:sz w:val="24"/>
          <w:szCs w:val="24"/>
          <w:lang w:eastAsia="ru-RU"/>
        </w:rPr>
        <w:t xml:space="preserve"> собственный опыт работы и педагогические достижения и способы обучения;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оказывать содействие в подготовке методических мероприятий, семинаров, конференций, конкурсов, совещаний;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4.2.2.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Руководители методических объединений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обязаны: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стимулировать самообразование педагогов;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организовывать деятельность педагогов в различных формах: индивидуальных, групповых и т.д.;</w:t>
      </w:r>
    </w:p>
    <w:p w:rsidR="00766F6E" w:rsidRPr="00766F6E" w:rsidRDefault="00766F6E" w:rsidP="00766F6E">
      <w:pPr>
        <w:widowControl w:val="0"/>
        <w:tabs>
          <w:tab w:val="num" w:pos="760"/>
        </w:tabs>
        <w:adjustRightInd w:val="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sz w:val="24"/>
          <w:szCs w:val="24"/>
          <w:lang w:eastAsia="ru-RU"/>
        </w:rPr>
        <w:t>—        разрабатывать планы работы и графики проведения открытых уроков участников МО;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анализировать деятельность </w:t>
      </w:r>
      <w:r w:rsidR="0040521A">
        <w:rPr>
          <w:rFonts w:eastAsia="Times New Roman" w:cs="Times New Roman"/>
          <w:sz w:val="24"/>
          <w:szCs w:val="24"/>
          <w:lang w:eastAsia="ru-RU"/>
        </w:rPr>
        <w:t>научно-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методической работы МО;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проводить экспертизу внедрения и реализации различных методических идей, новшеств, методик, технологий, программ обучения;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обобщать опыт работы педагогов школы.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4.2.3.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>Администрация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6F6E">
        <w:rPr>
          <w:rFonts w:eastAsia="Times New Roman" w:cs="Times New Roman"/>
          <w:b/>
          <w:sz w:val="24"/>
          <w:szCs w:val="24"/>
          <w:lang w:eastAsia="ru-RU"/>
        </w:rPr>
        <w:t>обязана: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создавать благоприятные условия для работы МО, обеспечивая их работу необходимым для этого учебно-методическим комплексом;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оказывать всестороннюю помощь руководителям МО;</w:t>
      </w:r>
    </w:p>
    <w:p w:rsidR="006669CB" w:rsidRDefault="00766F6E" w:rsidP="006669CB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содействовать тиражированию учебно-методических материалов для организации деятельности МО.</w:t>
      </w:r>
    </w:p>
    <w:p w:rsidR="00766F6E" w:rsidRPr="00766F6E" w:rsidRDefault="00766F6E" w:rsidP="006669CB">
      <w:pPr>
        <w:ind w:firstLine="9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5.</w:t>
      </w:r>
      <w:r w:rsidRPr="00766F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Документация</w:t>
      </w:r>
    </w:p>
    <w:p w:rsidR="00766F6E" w:rsidRPr="00766F6E" w:rsidRDefault="00766F6E" w:rsidP="00766F6E">
      <w:pPr>
        <w:spacing w:before="140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5.1.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21A">
        <w:rPr>
          <w:rFonts w:eastAsia="Times New Roman" w:cs="Times New Roman"/>
          <w:sz w:val="24"/>
          <w:szCs w:val="24"/>
          <w:lang w:eastAsia="ru-RU"/>
        </w:rPr>
        <w:t>Научно-м</w:t>
      </w:r>
      <w:r w:rsidRPr="00766F6E">
        <w:rPr>
          <w:rFonts w:eastAsia="Times New Roman" w:cs="Times New Roman"/>
          <w:sz w:val="24"/>
          <w:szCs w:val="24"/>
          <w:lang w:eastAsia="ru-RU"/>
        </w:rPr>
        <w:t>етодическая работа в</w:t>
      </w:r>
      <w:r w:rsidR="0040521A">
        <w:rPr>
          <w:rFonts w:eastAsia="Times New Roman" w:cs="Times New Roman"/>
          <w:sz w:val="24"/>
          <w:szCs w:val="24"/>
          <w:lang w:eastAsia="ru-RU"/>
        </w:rPr>
        <w:t xml:space="preserve"> школе оформляется 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документально в форме: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протоколов заседаний </w:t>
      </w:r>
      <w:r w:rsidR="0040521A">
        <w:rPr>
          <w:rFonts w:eastAsia="Times New Roman" w:cs="Times New Roman"/>
          <w:sz w:val="24"/>
          <w:szCs w:val="24"/>
          <w:lang w:eastAsia="ru-RU"/>
        </w:rPr>
        <w:t xml:space="preserve"> научно-методического совета</w:t>
      </w:r>
      <w:r w:rsidRPr="00766F6E">
        <w:rPr>
          <w:rFonts w:eastAsia="Times New Roman" w:cs="Times New Roman"/>
          <w:sz w:val="24"/>
          <w:szCs w:val="24"/>
          <w:lang w:eastAsia="ru-RU"/>
        </w:rPr>
        <w:t>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планов работы </w:t>
      </w:r>
      <w:r w:rsidR="0040521A">
        <w:rPr>
          <w:rFonts w:eastAsia="Times New Roman" w:cs="Times New Roman"/>
          <w:sz w:val="24"/>
          <w:szCs w:val="24"/>
          <w:lang w:eastAsia="ru-RU"/>
        </w:rPr>
        <w:t xml:space="preserve"> и протоколов заседаний </w:t>
      </w:r>
      <w:r w:rsidRPr="00766F6E">
        <w:rPr>
          <w:rFonts w:eastAsia="Times New Roman" w:cs="Times New Roman"/>
          <w:sz w:val="24"/>
          <w:szCs w:val="24"/>
          <w:lang w:eastAsia="ru-RU"/>
        </w:rPr>
        <w:t>МО;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конспектов и разработок лучших методических мероприятий школы;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>письменных материалов (отражающих деятельность учителя, МО по анализу и самоанализу педагогической деятельности);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аналитических справок по вопросу уровня </w:t>
      </w:r>
      <w:proofErr w:type="spellStart"/>
      <w:r w:rsidRPr="00766F6E">
        <w:rPr>
          <w:rFonts w:eastAsia="Times New Roman" w:cs="Times New Roman"/>
          <w:sz w:val="24"/>
          <w:szCs w:val="24"/>
          <w:lang w:eastAsia="ru-RU"/>
        </w:rPr>
        <w:t>обученности</w:t>
      </w:r>
      <w:proofErr w:type="spellEnd"/>
      <w:r w:rsidRPr="00766F6E">
        <w:rPr>
          <w:rFonts w:eastAsia="Times New Roman" w:cs="Times New Roman"/>
          <w:sz w:val="24"/>
          <w:szCs w:val="24"/>
          <w:lang w:eastAsia="ru-RU"/>
        </w:rPr>
        <w:t xml:space="preserve"> учащихся (с графиками и диаграммами);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рефератов, текстов докладов, сообщений, текстов;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>разработанных модифицированных, адаптированных методик, индивидуальных технологий и программ;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обобщенных материалов о системе работы педагогов школы, материалов печати по проблемам образования;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информации с районных  методических семинаров;</w:t>
      </w:r>
    </w:p>
    <w:p w:rsid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дипломов, наград (являющихся общественным признанием результативности работы отдельных педагогов, учащихся, МО).</w:t>
      </w:r>
    </w:p>
    <w:p w:rsidR="00766F6E" w:rsidRPr="00766F6E" w:rsidRDefault="00766F6E" w:rsidP="00766F6E">
      <w:pPr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766F6E">
        <w:rPr>
          <w:rFonts w:eastAsia="Times New Roman" w:cs="Times New Roman"/>
          <w:noProof/>
          <w:sz w:val="24"/>
          <w:szCs w:val="24"/>
          <w:lang w:eastAsia="ru-RU"/>
        </w:rPr>
        <w:t>5.2.</w:t>
      </w:r>
      <w:r w:rsidRPr="00766F6E">
        <w:rPr>
          <w:rFonts w:eastAsia="Times New Roman" w:cs="Times New Roman"/>
          <w:sz w:val="24"/>
          <w:szCs w:val="24"/>
          <w:lang w:eastAsia="ru-RU"/>
        </w:rPr>
        <w:t xml:space="preserve"> Документально оформленная </w:t>
      </w:r>
      <w:r w:rsidR="006669CB">
        <w:rPr>
          <w:rFonts w:eastAsia="Times New Roman" w:cs="Times New Roman"/>
          <w:sz w:val="24"/>
          <w:szCs w:val="24"/>
          <w:lang w:eastAsia="ru-RU"/>
        </w:rPr>
        <w:t xml:space="preserve">научно - </w:t>
      </w:r>
      <w:r w:rsidRPr="00766F6E">
        <w:rPr>
          <w:rFonts w:eastAsia="Times New Roman" w:cs="Times New Roman"/>
          <w:sz w:val="24"/>
          <w:szCs w:val="24"/>
          <w:lang w:eastAsia="ru-RU"/>
        </w:rPr>
        <w:t>методическая работа школы заносится в информационный банк педагогического опыта педагогов школы.</w:t>
      </w:r>
    </w:p>
    <w:p w:rsidR="006669CB" w:rsidRPr="006669CB" w:rsidRDefault="006669CB" w:rsidP="006669CB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669CB" w:rsidRDefault="006669CB" w:rsidP="006669CB">
      <w:pPr>
        <w:pStyle w:val="a7"/>
        <w:jc w:val="center"/>
        <w:rPr>
          <w:b/>
          <w:sz w:val="24"/>
          <w:szCs w:val="24"/>
        </w:rPr>
      </w:pPr>
    </w:p>
    <w:p w:rsidR="00585323" w:rsidRDefault="006669CB" w:rsidP="006669CB">
      <w:pPr>
        <w:pStyle w:val="a7"/>
        <w:jc w:val="center"/>
        <w:rPr>
          <w:b/>
          <w:sz w:val="24"/>
          <w:szCs w:val="24"/>
        </w:rPr>
      </w:pPr>
      <w:r w:rsidRPr="006669CB">
        <w:rPr>
          <w:b/>
          <w:sz w:val="24"/>
          <w:szCs w:val="24"/>
        </w:rPr>
        <w:t>6. Руководство научно- методической работой</w:t>
      </w:r>
      <w:proofErr w:type="gramStart"/>
      <w:r w:rsidRPr="006669CB">
        <w:rPr>
          <w:b/>
          <w:sz w:val="24"/>
          <w:szCs w:val="24"/>
        </w:rPr>
        <w:t xml:space="preserve"> .</w:t>
      </w:r>
      <w:proofErr w:type="gramEnd"/>
    </w:p>
    <w:p w:rsidR="006669CB" w:rsidRPr="006669CB" w:rsidRDefault="006669CB" w:rsidP="006669CB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6669CB">
        <w:rPr>
          <w:sz w:val="24"/>
          <w:szCs w:val="24"/>
        </w:rPr>
        <w:t>Общее руководство научно- методической работой школы осуществляет научно- методический совет, во главе которого  стоит заместитель директ</w:t>
      </w:r>
      <w:r>
        <w:rPr>
          <w:sz w:val="24"/>
          <w:szCs w:val="24"/>
        </w:rPr>
        <w:t>ора по учебно</w:t>
      </w:r>
      <w:r w:rsidRPr="006669CB">
        <w:rPr>
          <w:sz w:val="24"/>
          <w:szCs w:val="24"/>
        </w:rPr>
        <w:t>-методической работе</w:t>
      </w:r>
    </w:p>
    <w:sectPr w:rsidR="006669CB" w:rsidRPr="006669CB" w:rsidSect="0076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A8"/>
    <w:multiLevelType w:val="hybridMultilevel"/>
    <w:tmpl w:val="B698544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9051D35"/>
    <w:multiLevelType w:val="hybridMultilevel"/>
    <w:tmpl w:val="6FB62034"/>
    <w:lvl w:ilvl="0" w:tplc="609E157E">
      <w:numFmt w:val="bullet"/>
      <w:lvlText w:val="-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CA16B0"/>
    <w:multiLevelType w:val="hybridMultilevel"/>
    <w:tmpl w:val="22EC0926"/>
    <w:lvl w:ilvl="0" w:tplc="609E157E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4007"/>
    <w:multiLevelType w:val="hybridMultilevel"/>
    <w:tmpl w:val="FE1045A2"/>
    <w:lvl w:ilvl="0" w:tplc="609E157E">
      <w:numFmt w:val="bullet"/>
      <w:lvlText w:val="-"/>
      <w:lvlJc w:val="left"/>
      <w:pPr>
        <w:ind w:left="16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B3651C2"/>
    <w:multiLevelType w:val="hybridMultilevel"/>
    <w:tmpl w:val="9DB0147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B3856D4"/>
    <w:multiLevelType w:val="hybridMultilevel"/>
    <w:tmpl w:val="BC62AE84"/>
    <w:lvl w:ilvl="0" w:tplc="609E157E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30FAA"/>
    <w:multiLevelType w:val="hybridMultilevel"/>
    <w:tmpl w:val="462431D2"/>
    <w:lvl w:ilvl="0" w:tplc="609E157E">
      <w:numFmt w:val="bullet"/>
      <w:lvlText w:val="-"/>
      <w:lvlJc w:val="left"/>
      <w:pPr>
        <w:ind w:left="216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934533"/>
    <w:multiLevelType w:val="hybridMultilevel"/>
    <w:tmpl w:val="E1F29B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81F7135"/>
    <w:multiLevelType w:val="hybridMultilevel"/>
    <w:tmpl w:val="B5F653E8"/>
    <w:lvl w:ilvl="0" w:tplc="609E157E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5E8"/>
    <w:multiLevelType w:val="hybridMultilevel"/>
    <w:tmpl w:val="A9AA69A0"/>
    <w:lvl w:ilvl="0" w:tplc="609E157E">
      <w:numFmt w:val="bullet"/>
      <w:lvlText w:val="-"/>
      <w:lvlJc w:val="left"/>
      <w:pPr>
        <w:ind w:left="16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F9E0E68"/>
    <w:multiLevelType w:val="hybridMultilevel"/>
    <w:tmpl w:val="A0926924"/>
    <w:lvl w:ilvl="0" w:tplc="609E157E">
      <w:numFmt w:val="bullet"/>
      <w:lvlText w:val="-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964FFC"/>
    <w:multiLevelType w:val="hybridMultilevel"/>
    <w:tmpl w:val="7F6A8B04"/>
    <w:lvl w:ilvl="0" w:tplc="99640B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876"/>
    <w:multiLevelType w:val="hybridMultilevel"/>
    <w:tmpl w:val="AA7CC0F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F6E"/>
    <w:rsid w:val="00013FB3"/>
    <w:rsid w:val="00235972"/>
    <w:rsid w:val="00343303"/>
    <w:rsid w:val="0040521A"/>
    <w:rsid w:val="00585323"/>
    <w:rsid w:val="00652BFA"/>
    <w:rsid w:val="006669CB"/>
    <w:rsid w:val="007120C6"/>
    <w:rsid w:val="00766F6E"/>
    <w:rsid w:val="00845C8A"/>
    <w:rsid w:val="009A16E2"/>
    <w:rsid w:val="00A557B1"/>
    <w:rsid w:val="00A64D26"/>
    <w:rsid w:val="00B64943"/>
    <w:rsid w:val="00D70134"/>
    <w:rsid w:val="00E86D9A"/>
    <w:rsid w:val="00E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76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F6E"/>
    <w:rPr>
      <w:b/>
      <w:bCs/>
    </w:rPr>
  </w:style>
  <w:style w:type="character" w:styleId="a4">
    <w:name w:val="Emphasis"/>
    <w:basedOn w:val="a0"/>
    <w:uiPriority w:val="20"/>
    <w:qFormat/>
    <w:rsid w:val="00766F6E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76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3</cp:revision>
  <cp:lastPrinted>2009-11-30T06:25:00Z</cp:lastPrinted>
  <dcterms:created xsi:type="dcterms:W3CDTF">2009-11-30T05:45:00Z</dcterms:created>
  <dcterms:modified xsi:type="dcterms:W3CDTF">2014-09-17T16:27:00Z</dcterms:modified>
</cp:coreProperties>
</file>