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36" w:rsidRPr="009E4D36" w:rsidRDefault="009E4D36" w:rsidP="009E4D3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письменных работ и правила ведения тетрадей учащихся</w:t>
      </w:r>
    </w:p>
    <w:p w:rsidR="009E4D36" w:rsidRPr="009E4D36" w:rsidRDefault="009E4D36" w:rsidP="006778A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5FBE" w:rsidRPr="009E4D36" w:rsidRDefault="00105FBE" w:rsidP="006778A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нормах оценки знаний, умений и навыков учащихся по русскому языку</w:t>
      </w:r>
    </w:p>
    <w:p w:rsidR="008C5A46" w:rsidRPr="009E4D36" w:rsidRDefault="008C5A46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с:</w:t>
      </w:r>
    </w:p>
    <w:p w:rsidR="008C5A46" w:rsidRPr="009E4D36" w:rsidRDefault="008C5A46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-Законом РФ «Об образовании»;</w:t>
      </w:r>
    </w:p>
    <w:p w:rsidR="008C5A46" w:rsidRPr="009E4D36" w:rsidRDefault="008C5A46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-Типовым положением об общеобразовательном учреждении;</w:t>
      </w:r>
    </w:p>
    <w:p w:rsidR="008C5A46" w:rsidRPr="009E4D36" w:rsidRDefault="008C5A46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-Гигиеническими требованиями к условиям обучения в общеобразовательных учреждениях Сан ПиН 2.4.2.1178-02;</w:t>
      </w:r>
    </w:p>
    <w:p w:rsidR="008C5A46" w:rsidRPr="009E4D36" w:rsidRDefault="008C5A46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-Уставом и локальными актами общеобразовательного учреждения.</w:t>
      </w:r>
    </w:p>
    <w:p w:rsidR="00105FBE" w:rsidRPr="009E4D36" w:rsidRDefault="00105FBE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письменных работ и </w:t>
      </w:r>
      <w:r w:rsidR="008C5A46"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ведения </w:t>
      </w:r>
      <w:r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тетрадей учащихся</w:t>
      </w:r>
    </w:p>
    <w:p w:rsidR="00105FBE" w:rsidRPr="009E4D36" w:rsidRDefault="00105FBE" w:rsidP="006778AD">
      <w:pPr>
        <w:shd w:val="clear" w:color="auto" w:fill="FFFFFF"/>
        <w:tabs>
          <w:tab w:val="left" w:pos="80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12"/>
          <w:sz w:val="28"/>
          <w:szCs w:val="28"/>
        </w:rPr>
        <w:t>1.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О видах письменных работ.</w:t>
      </w:r>
    </w:p>
    <w:p w:rsidR="00105FBE" w:rsidRPr="009E4D36" w:rsidRDefault="00105FBE" w:rsidP="006778AD">
      <w:pPr>
        <w:shd w:val="clear" w:color="auto" w:fill="FFFFFF"/>
        <w:tabs>
          <w:tab w:val="left" w:pos="95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4"/>
          <w:sz w:val="28"/>
          <w:szCs w:val="28"/>
        </w:rPr>
        <w:t>1.1.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Основными видами классных и домашних письменных работ учащихся являются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br/>
        <w:t>обучающие работы, к которым относятся:</w:t>
      </w:r>
    </w:p>
    <w:p w:rsidR="00105FBE" w:rsidRPr="009E4D36" w:rsidRDefault="00105FBE" w:rsidP="006778AD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упражнения по русскому языку;</w:t>
      </w:r>
    </w:p>
    <w:p w:rsidR="00105FBE" w:rsidRPr="009E4D36" w:rsidRDefault="00105FBE" w:rsidP="006778AD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планы статей учебников;</w:t>
      </w:r>
    </w:p>
    <w:p w:rsidR="00105FBE" w:rsidRPr="009E4D36" w:rsidRDefault="00105FBE" w:rsidP="006778AD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сочинения;</w:t>
      </w:r>
    </w:p>
    <w:p w:rsidR="00FE11D2" w:rsidRPr="009E4D36" w:rsidRDefault="00105FBE" w:rsidP="006778AD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изложения;</w:t>
      </w:r>
    </w:p>
    <w:p w:rsidR="00105FBE" w:rsidRPr="009E4D36" w:rsidRDefault="00FE11D2" w:rsidP="006778AD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тестовая работа;</w:t>
      </w:r>
    </w:p>
    <w:p w:rsidR="00105FBE" w:rsidRPr="009E4D36" w:rsidRDefault="00105FBE" w:rsidP="006778AD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письменные ответы на вопросы</w:t>
      </w:r>
      <w:r w:rsidR="00FE11D2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и т. д.</w:t>
      </w:r>
    </w:p>
    <w:p w:rsidR="00105FBE" w:rsidRPr="009E4D36" w:rsidRDefault="00105FBE" w:rsidP="006778AD">
      <w:pPr>
        <w:shd w:val="clear" w:color="auto" w:fill="FFFFFF"/>
        <w:tabs>
          <w:tab w:val="left" w:pos="95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10"/>
          <w:sz w:val="28"/>
          <w:szCs w:val="28"/>
        </w:rPr>
        <w:t>1.2.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русскому языку и литературе проводятся текущие и итоговые письменные контроль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ные работы.</w:t>
      </w:r>
    </w:p>
    <w:p w:rsidR="00105FBE" w:rsidRPr="009E4D36" w:rsidRDefault="00105FBE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Текущие контрольные работы имеют целью проверку усво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ения изучаемого и проверяе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мого программного материала; их содержание и частотность определяются учителем с учетом степени сложности изучаемого материала, а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также особенностей учащихся каж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дого класса. Для проведения текущих контрольных работ учитель может отводить весь урок или только его часть.</w:t>
      </w:r>
    </w:p>
    <w:p w:rsidR="00105FBE" w:rsidRPr="009E4D36" w:rsidRDefault="00105FBE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Итоговые контрольные</w:t>
      </w:r>
      <w:r w:rsidR="00FE11D2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или рубежные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проводятся:</w:t>
      </w:r>
    </w:p>
    <w:p w:rsidR="00105FBE" w:rsidRPr="009E4D36" w:rsidRDefault="00105FBE" w:rsidP="006778AD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после изучения наиболее значительных тем программы;</w:t>
      </w:r>
    </w:p>
    <w:p w:rsidR="00105FBE" w:rsidRPr="009E4D36" w:rsidRDefault="00105FBE" w:rsidP="006778AD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конце учебной четверти;</w:t>
      </w:r>
    </w:p>
    <w:p w:rsidR="00105FBE" w:rsidRPr="009E4D36" w:rsidRDefault="00105FBE" w:rsidP="006778AD">
      <w:pPr>
        <w:numPr>
          <w:ilvl w:val="0"/>
          <w:numId w:val="1"/>
        </w:num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конце полугодия.</w:t>
      </w:r>
    </w:p>
    <w:p w:rsidR="00105FBE" w:rsidRPr="009E4D36" w:rsidRDefault="00105FBE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Время проведения итоговых контрольных работ в целях предупрежден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ия перегрузки уча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щихся определяется общешкольным графиком, составляемым руководителями школ по согласованию с учителями. В один рабочий день следует давать в классе </w:t>
      </w:r>
      <w:r w:rsidR="00FE11D2" w:rsidRPr="009E4D36">
        <w:rPr>
          <w:rFonts w:ascii="Times New Roman" w:hAnsi="Times New Roman" w:cs="Times New Roman"/>
          <w:color w:val="000000"/>
          <w:sz w:val="28"/>
          <w:szCs w:val="28"/>
        </w:rPr>
        <w:t>не более двух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D2"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письменных</w:t>
      </w: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E11D2"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>итоговых</w:t>
      </w: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E11D2"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контрольных</w:t>
      </w: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E11D2"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</w:t>
      </w: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 планировании контрольных работ в каждом </w:t>
      </w: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классе необходимо предусмотреть равномерное их распределение в течение всей четвер</w:t>
      </w: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ти, не допуская скопления письменных контрольных работ к концу четверти, полугодия.</w:t>
      </w:r>
    </w:p>
    <w:p w:rsidR="00105FBE" w:rsidRPr="009E4D36" w:rsidRDefault="00105FBE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Не рекомендуется проводить контрольные работы в первый день четверти, первый день после праздника, понедельник.</w:t>
      </w:r>
    </w:p>
    <w:p w:rsidR="00105FBE" w:rsidRPr="009E4D36" w:rsidRDefault="00105FBE" w:rsidP="006778AD">
      <w:pPr>
        <w:shd w:val="clear" w:color="auto" w:fill="FFFFFF"/>
        <w:tabs>
          <w:tab w:val="left" w:pos="80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9"/>
          <w:sz w:val="28"/>
          <w:szCs w:val="28"/>
        </w:rPr>
        <w:t>2.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Количество и назначение ученических тетрадей.</w:t>
      </w:r>
    </w:p>
    <w:p w:rsidR="00105FBE" w:rsidRPr="009E4D36" w:rsidRDefault="00105FBE" w:rsidP="006778AD">
      <w:pPr>
        <w:numPr>
          <w:ilvl w:val="0"/>
          <w:numId w:val="2"/>
        </w:numPr>
        <w:shd w:val="clear" w:color="auto" w:fill="FFFFFF"/>
        <w:tabs>
          <w:tab w:val="left" w:pos="1001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Для выполнения всех видов обучающих работ ученики должны иметь следующее количество тетрадей: по русскому языку: в 5-11 -х классах - две рабочие тетради</w:t>
      </w:r>
      <w:r w:rsidR="00060600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одна </w:t>
      </w: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написания изложений и сочинений (для </w:t>
      </w:r>
      <w:r w:rsidR="00060600"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творческих </w:t>
      </w: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работ), вторая для контроль</w:t>
      </w: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ных работ. В тетради для </w:t>
      </w:r>
      <w:r w:rsidR="00060600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работ выполнять контрольные изложения и сочинения, в тетради для контрольных работ -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контрольные диктанты, тесты и другие контрольные работы; по литературе: в 5-11-х классах - одна рабочая тетрадь и тетрадь для написания творческих работ.</w:t>
      </w:r>
    </w:p>
    <w:p w:rsidR="00060600" w:rsidRPr="009E4D36" w:rsidRDefault="00105FBE" w:rsidP="006778AD">
      <w:pPr>
        <w:numPr>
          <w:ilvl w:val="0"/>
          <w:numId w:val="2"/>
        </w:numPr>
        <w:shd w:val="clear" w:color="auto" w:fill="FFFFFF"/>
        <w:tabs>
          <w:tab w:val="left" w:pos="10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Для контрольных </w:t>
      </w:r>
      <w:r w:rsidR="00761CA3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творческих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работ по русскому языку, литературе выделяются специальные тетради, которые в течение всего учебного года хранятся в школе и выдаются ученикам для выполнения в них работ над ошибками.</w:t>
      </w:r>
    </w:p>
    <w:p w:rsidR="00060600" w:rsidRPr="009E4D36" w:rsidRDefault="00BB316A" w:rsidP="006778AD">
      <w:pPr>
        <w:numPr>
          <w:ilvl w:val="0"/>
          <w:numId w:val="2"/>
        </w:numPr>
        <w:shd w:val="clear" w:color="auto" w:fill="FFFFFF"/>
        <w:tabs>
          <w:tab w:val="left" w:pos="10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5-11-х классах в тетрадях по русскому языку записываются вид работы и строкой ниже - ее название*. Например:</w:t>
      </w:r>
    </w:p>
    <w:p w:rsidR="00BB316A" w:rsidRPr="009E4D36" w:rsidRDefault="00BB316A" w:rsidP="006778AD">
      <w:pPr>
        <w:shd w:val="clear" w:color="auto" w:fill="FFFFFF"/>
        <w:tabs>
          <w:tab w:val="left" w:pos="10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Диктант</w:t>
      </w:r>
      <w:r w:rsidR="00060600" w:rsidRPr="009E4D36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.</w:t>
      </w:r>
    </w:p>
    <w:p w:rsidR="00BB316A" w:rsidRPr="009E4D36" w:rsidRDefault="00BB316A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В тайге</w:t>
      </w:r>
      <w:r w:rsidR="00060600" w:rsidRPr="009E4D3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.</w:t>
      </w:r>
    </w:p>
    <w:p w:rsidR="00BB316A" w:rsidRPr="009E4D36" w:rsidRDefault="00BB316A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 же относится к обозначению кратковременных работ, выполняемых в обычных тетрадях.</w:t>
      </w:r>
    </w:p>
    <w:p w:rsidR="00BB316A" w:rsidRPr="009E4D36" w:rsidRDefault="00BB316A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3. Порядок ведения тетрадей учащимися.</w:t>
      </w:r>
    </w:p>
    <w:p w:rsidR="00BB316A" w:rsidRPr="009E4D36" w:rsidRDefault="00BB316A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Все записи в тетрадях учащиеся должны выполнят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ь с соблюдением следующих требо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ваний:</w:t>
      </w:r>
    </w:p>
    <w:p w:rsidR="00BB316A" w:rsidRPr="009E4D36" w:rsidRDefault="00BB316A" w:rsidP="006778AD">
      <w:pPr>
        <w:numPr>
          <w:ilvl w:val="0"/>
          <w:numId w:val="3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Писать аккуратным, разборчивым почерком.</w:t>
      </w:r>
    </w:p>
    <w:p w:rsidR="00BB316A" w:rsidRPr="009E4D36" w:rsidRDefault="00BB316A" w:rsidP="006778AD">
      <w:pPr>
        <w:numPr>
          <w:ilvl w:val="0"/>
          <w:numId w:val="3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Единообразно выполнять надписи на обложке те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тради: указывать, для чего пред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назначена тетрадь (для работ по русскому языку, для </w:t>
      </w:r>
      <w:r w:rsidR="00761CA3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работ). Образ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цы оформления тетрадей:</w:t>
      </w:r>
    </w:p>
    <w:p w:rsidR="00BB316A" w:rsidRPr="009E4D36" w:rsidRDefault="00BB316A" w:rsidP="006778AD">
      <w:pPr>
        <w:shd w:val="clear" w:color="auto" w:fill="FFFFFF"/>
        <w:tabs>
          <w:tab w:val="left" w:pos="41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i/>
          <w:iCs/>
          <w:color w:val="000000"/>
          <w:spacing w:val="-27"/>
          <w:sz w:val="28"/>
          <w:szCs w:val="28"/>
        </w:rPr>
        <w:t>Тетрадь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9E4D36">
        <w:rPr>
          <w:rFonts w:ascii="Times New Roman" w:hAnsi="Times New Roman" w:cs="Times New Roman"/>
          <w:i/>
          <w:iCs/>
          <w:color w:val="000000"/>
          <w:spacing w:val="-26"/>
          <w:sz w:val="28"/>
          <w:szCs w:val="28"/>
        </w:rPr>
        <w:t>Тетрадь</w:t>
      </w:r>
    </w:p>
    <w:p w:rsidR="00BB316A" w:rsidRPr="009E4D36" w:rsidRDefault="00BB316A" w:rsidP="006778AD">
      <w:pPr>
        <w:shd w:val="clear" w:color="auto" w:fill="FFFFFF"/>
        <w:tabs>
          <w:tab w:val="left" w:pos="41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для </w:t>
      </w:r>
      <w:r w:rsidR="00761CA3" w:rsidRPr="009E4D36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контрольных </w:t>
      </w:r>
      <w:r w:rsidRPr="009E4D36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работ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9E4D36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для творческих работ</w:t>
      </w:r>
    </w:p>
    <w:p w:rsidR="00BB316A" w:rsidRPr="009E4D36" w:rsidRDefault="00BB316A" w:rsidP="006778AD">
      <w:pPr>
        <w:shd w:val="clear" w:color="auto" w:fill="FFFFFF"/>
        <w:tabs>
          <w:tab w:val="left" w:pos="41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по р</w:t>
      </w:r>
      <w:r w:rsidR="00761CA3" w:rsidRPr="009E4D36"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  <w:t>усскому языку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9E4D36">
        <w:rPr>
          <w:rFonts w:ascii="Times New Roman" w:hAnsi="Times New Roman" w:cs="Times New Roman"/>
          <w:i/>
          <w:iCs/>
          <w:color w:val="000000"/>
          <w:spacing w:val="-22"/>
          <w:sz w:val="28"/>
          <w:szCs w:val="28"/>
        </w:rPr>
        <w:t>по литературе</w:t>
      </w:r>
    </w:p>
    <w:p w:rsidR="00761CA3" w:rsidRPr="009E4D36" w:rsidRDefault="00BB316A" w:rsidP="006778AD">
      <w:pPr>
        <w:shd w:val="clear" w:color="auto" w:fill="FFFFFF"/>
        <w:tabs>
          <w:tab w:val="left" w:pos="4154"/>
        </w:tabs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</w:pPr>
      <w:r w:rsidRPr="009E4D3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ученика 9 </w:t>
      </w:r>
      <w:r w:rsidR="00761CA3" w:rsidRPr="009E4D36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класса «А»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9E4D36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ученицы 5 </w:t>
      </w:r>
      <w:r w:rsidR="00761CA3" w:rsidRPr="009E4D36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класса «Б»</w:t>
      </w:r>
    </w:p>
    <w:p w:rsidR="00761CA3" w:rsidRPr="009E4D36" w:rsidRDefault="00761CA3" w:rsidP="006778AD">
      <w:pPr>
        <w:shd w:val="clear" w:color="auto" w:fill="FFFFFF"/>
        <w:tabs>
          <w:tab w:val="left" w:pos="4154"/>
        </w:tabs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</w:pPr>
      <w:r w:rsidRPr="009E4D36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МБОУ СОШ № 28                                            МБОУ СОШ № 28 </w:t>
      </w:r>
    </w:p>
    <w:p w:rsidR="00761CA3" w:rsidRPr="009E4D36" w:rsidRDefault="00761CA3" w:rsidP="006778AD">
      <w:pPr>
        <w:shd w:val="clear" w:color="auto" w:fill="FFFFFF"/>
        <w:tabs>
          <w:tab w:val="left" w:pos="4154"/>
        </w:tabs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9E4D36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Ивановой Ольги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</w:t>
      </w:r>
      <w:r w:rsidRPr="009E4D36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</w:rPr>
        <w:t>Ивановой Ольги</w:t>
      </w:r>
    </w:p>
    <w:p w:rsidR="00BB316A" w:rsidRPr="009E4D36" w:rsidRDefault="00BB316A" w:rsidP="006778AD">
      <w:pPr>
        <w:shd w:val="clear" w:color="auto" w:fill="FFFFFF"/>
        <w:tabs>
          <w:tab w:val="left" w:pos="4154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B316A" w:rsidRPr="009E4D36" w:rsidRDefault="00BB316A" w:rsidP="006778AD">
      <w:pPr>
        <w:numPr>
          <w:ilvl w:val="0"/>
          <w:numId w:val="4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Соблюдать поля с внешней стороны.</w:t>
      </w:r>
    </w:p>
    <w:p w:rsidR="00BB316A" w:rsidRPr="009E4D36" w:rsidRDefault="00BB316A" w:rsidP="006778AD">
      <w:pPr>
        <w:numPr>
          <w:ilvl w:val="0"/>
          <w:numId w:val="4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Указывать дату выполнения работы. В тетрадях по русскому языку число и месяц записываются словами в форме именительного падежа. Например:</w:t>
      </w:r>
    </w:p>
    <w:p w:rsidR="00BB316A" w:rsidRPr="009E4D36" w:rsidRDefault="00BB316A" w:rsidP="006778AD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i/>
          <w:color w:val="000000"/>
          <w:sz w:val="28"/>
          <w:szCs w:val="28"/>
        </w:rPr>
        <w:t>Десятое сентября.</w:t>
      </w:r>
    </w:p>
    <w:p w:rsidR="00BB316A" w:rsidRPr="009E4D36" w:rsidRDefault="00BB316A" w:rsidP="006778AD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Писать на отдельной строке название темы урока, а также темы письменных работ (изложений, сочинений и других работ).</w:t>
      </w:r>
    </w:p>
    <w:p w:rsidR="00BB316A" w:rsidRPr="009E4D36" w:rsidRDefault="00BB316A" w:rsidP="006778AD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Обозначать номер упражнения, указывать вид выполняемой работы (план, конспект, ответы на вопросы и т. д.), указывать, где выполняется работа (классная или домашняя). Например:</w:t>
      </w:r>
    </w:p>
    <w:p w:rsidR="00BB316A" w:rsidRPr="009E4D36" w:rsidRDefault="00BB316A" w:rsidP="006778AD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i/>
          <w:color w:val="000000"/>
          <w:sz w:val="28"/>
          <w:szCs w:val="28"/>
        </w:rPr>
        <w:t>Классная работа</w:t>
      </w:r>
      <w:r w:rsidR="00060600" w:rsidRPr="009E4D3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B316A" w:rsidRPr="009E4D36" w:rsidRDefault="00BB316A" w:rsidP="006778AD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i/>
          <w:color w:val="000000"/>
          <w:sz w:val="28"/>
          <w:szCs w:val="28"/>
        </w:rPr>
        <w:t>Упражнение 234</w:t>
      </w:r>
      <w:r w:rsidR="00060600" w:rsidRPr="009E4D3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B316A" w:rsidRPr="009E4D36" w:rsidRDefault="00BB316A" w:rsidP="006778AD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Соблюдать красную строку.</w:t>
      </w:r>
    </w:p>
    <w:p w:rsidR="00BB316A" w:rsidRPr="009E4D36" w:rsidRDefault="00BB316A" w:rsidP="006778AD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Между датой и заголовком, наименованием вида работы и заголовком в тетрадях по русскому языку строку не пропускать.</w:t>
      </w:r>
    </w:p>
    <w:p w:rsidR="00BB316A" w:rsidRPr="009E4D36" w:rsidRDefault="00BB316A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 (для отделения одной работы от другой и для выставления оценки за работу).</w:t>
      </w:r>
    </w:p>
    <w:p w:rsidR="00BB316A" w:rsidRPr="009E4D36" w:rsidRDefault="00BB316A" w:rsidP="006778AD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t>3.9.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Выполнять аккуратно подчеркивания, условные обозначения карандашом или руч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кой, в случае необходимости - с применением линейки.</w:t>
      </w:r>
    </w:p>
    <w:p w:rsidR="00294BB5" w:rsidRPr="009E4D36" w:rsidRDefault="00294BB5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3.10. Исправлять ошибки следующим образом: неверно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написанную букву или пунктуа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ционный знак зачеркивать косой линией; часть слова,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слово, предложение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тонкой гори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зонтальной линией; вместо зачеркнутого надписывать нужные буквы, слова,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предложе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ния, не заключать неверные написания в скобки.</w:t>
      </w:r>
    </w:p>
    <w:p w:rsidR="00294BB5" w:rsidRPr="009E4D36" w:rsidRDefault="00294BB5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4. Порядок проверки письменных работ учителями.</w:t>
      </w:r>
    </w:p>
    <w:p w:rsidR="00294BB5" w:rsidRPr="009E4D36" w:rsidRDefault="00294BB5" w:rsidP="006778AD">
      <w:pPr>
        <w:shd w:val="clear" w:color="auto" w:fill="FFFFFF"/>
        <w:tabs>
          <w:tab w:val="left" w:pos="40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Тетради учащихся, в которых выполняются обучающие классные и домашние </w:t>
      </w:r>
      <w:r w:rsidR="00C50D80" w:rsidRPr="009E4D36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C50D80" w:rsidRPr="009E4D3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ты по русскому языку, проверяются:</w:t>
      </w: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5-м классе и 1-м полугодии 6-го класса - после каждого урока у всех учеников;</w:t>
      </w: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во 2-м полугодии</w:t>
      </w:r>
      <w:r w:rsidR="0082319C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-го класса и 7-9-х классах - наиболее значимые по своей важно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сти, но с таким расчетом, чтобы раз в неделю тетради всех учащихся проверялись</w:t>
      </w:r>
      <w:r w:rsidR="0082319C" w:rsidRPr="009E4D36">
        <w:rPr>
          <w:rFonts w:ascii="Times New Roman" w:hAnsi="Times New Roman" w:cs="Times New Roman"/>
          <w:color w:val="000000"/>
          <w:sz w:val="28"/>
          <w:szCs w:val="28"/>
        </w:rPr>
        <w:t>, то есть через два урока на третий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10-11-х классах - наиболее значимые по своей важности, но с таким расчетом, чтобы раз в месяц учителем проверялись тетради всех учащихся</w:t>
      </w:r>
      <w:r w:rsidR="0082319C" w:rsidRPr="009E4D36">
        <w:rPr>
          <w:rFonts w:ascii="Times New Roman" w:hAnsi="Times New Roman" w:cs="Times New Roman"/>
          <w:color w:val="000000"/>
          <w:sz w:val="28"/>
          <w:szCs w:val="28"/>
        </w:rPr>
        <w:t>, то есть через три урока на четвертый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BB5" w:rsidRPr="009E4D36" w:rsidRDefault="00294BB5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BB5" w:rsidRPr="009E4D36" w:rsidRDefault="00294BB5" w:rsidP="006778AD">
      <w:pPr>
        <w:numPr>
          <w:ilvl w:val="0"/>
          <w:numId w:val="8"/>
        </w:numPr>
        <w:shd w:val="clear" w:color="auto" w:fill="FFFFFF"/>
        <w:tabs>
          <w:tab w:val="left" w:pos="40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Изложения и сочинения по русскому языку и литера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туре, а также все виды контроль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ных работ по предметам проверяются у всех учащихся.</w:t>
      </w:r>
    </w:p>
    <w:p w:rsidR="00294BB5" w:rsidRPr="009E4D36" w:rsidRDefault="00294BB5" w:rsidP="006778AD">
      <w:pPr>
        <w:numPr>
          <w:ilvl w:val="0"/>
          <w:numId w:val="8"/>
        </w:numPr>
        <w:shd w:val="clear" w:color="auto" w:fill="FFFFFF"/>
        <w:tabs>
          <w:tab w:val="left" w:pos="403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Проверка контрольных работ учителями осуществляется в следующие сроки:</w:t>
      </w:r>
    </w:p>
    <w:p w:rsidR="00294BB5" w:rsidRPr="009E4D36" w:rsidRDefault="00294BB5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контрольные диктанты в 5-11-х классах проверяются и возвращаются учащимся к следующему уроку;</w:t>
      </w: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изложения и сочинения в 5-11-х классах проверяются и возвращаются учащимся не позднее чем через 10 дней.</w:t>
      </w:r>
    </w:p>
    <w:p w:rsidR="00294BB5" w:rsidRPr="009E4D36" w:rsidRDefault="00294BB5" w:rsidP="006778AD">
      <w:pPr>
        <w:shd w:val="clear" w:color="auto" w:fill="FFFFFF"/>
        <w:tabs>
          <w:tab w:val="left" w:pos="40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>4.4.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проверяемых работах учитель отмечает и исправляет допущенные ошибки,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руко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водствуясь следующим:</w:t>
      </w: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при проверке тетрадей и контрольных работ учащихся 5-11-х классов по русскому языку учитель только подчеркивает и отмечает на полях допущенную ошибку, кото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рую исправляет сам ученик; в тетрадях слабых учеников зачеркивает неверно напи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санную букву или пунктуационный знак, вместо зачеркнутого надписывает нужную букву или пунктуационный знак;</w:t>
      </w: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на полях учитель обозначает ошибку определенным условным знаком (</w:t>
      </w:r>
      <w:r w:rsidRPr="009E4D3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- орфогра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фическая ошибка, </w:t>
      </w:r>
      <w:r w:rsidRPr="009E4D3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600" w:rsidRPr="009E4D3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пунктуационная</w:t>
      </w:r>
      <w:r w:rsidR="00060600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Р – речевая, Г – грамматическая, Ф – фактическая, Л - логическая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при проверке изложений и сочинений в 5-11-х клас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сах (как контрольных, так и обу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чающих) отмечаются (а в необходимых случаях и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исправляются) не только орфогра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фические и пунктуационные ошибки, но и фактические, логические, речевые (рече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вые ошибки подчеркиваются волнистой линией) и грамматические; на полях тетради учитель обозначает фактические ошибки знаком Ф, логические - знаком Л, речевые -знаком Р, грамматические - знаком Г;</w:t>
      </w: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подчеркивание и исправление ошибок производится учителем только красной пастой (красными чернилами, красным карандашом);</w:t>
      </w: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проверив диктант, изложение или сочинение, учитель подсчитывает и записывает количество ошибок по видам, в диктантах указывается количество орфографических и пунктуационных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294BB5" w:rsidRPr="009E4D36" w:rsidRDefault="00294BB5" w:rsidP="006778AD">
      <w:pPr>
        <w:numPr>
          <w:ilvl w:val="0"/>
          <w:numId w:val="7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после подсчета ошибок в установленном порядке выставляется оценка работы*.</w:t>
      </w:r>
    </w:p>
    <w:p w:rsidR="00294BB5" w:rsidRPr="009E4D36" w:rsidRDefault="00294BB5" w:rsidP="006778AD">
      <w:pPr>
        <w:shd w:val="clear" w:color="auto" w:fill="FFFFFF"/>
        <w:ind w:hanging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* Первая оценка ставится за содержание и речь. Перед ней записывается число ошибок в содер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жании и число речевых недочетов.</w:t>
      </w:r>
    </w:p>
    <w:p w:rsidR="00294BB5" w:rsidRPr="009E4D36" w:rsidRDefault="00294BB5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 второй отметкой</w:t>
      </w:r>
      <w:r w:rsidR="0082319C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за грамотность</w:t>
      </w:r>
      <w:r w:rsidR="0082319C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число орфографических, пунктуационных и грамматических ошибок. В целом запись будет выглядеть так: 0-2   "4" </w:t>
      </w:r>
      <w:r w:rsidR="0082319C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3-3-1 "3".</w:t>
      </w:r>
    </w:p>
    <w:p w:rsidR="001A12A6" w:rsidRPr="009E4D36" w:rsidRDefault="001A12A6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2A6" w:rsidRPr="009E4D36" w:rsidRDefault="001A12A6" w:rsidP="006778AD">
      <w:pPr>
        <w:shd w:val="clear" w:color="auto" w:fill="FFFFFF"/>
        <w:tabs>
          <w:tab w:val="left" w:pos="10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3"/>
          <w:sz w:val="28"/>
          <w:szCs w:val="28"/>
        </w:rPr>
        <w:t>4.5.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Все контрольные работы оцениваются учителем с занесением оценок в классный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br/>
        <w:t>журнал. За диагностические и обучающие работы оценки "2" и "3" могут выставляться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br/>
        <w:t>по усмотрению учителя.</w:t>
      </w:r>
    </w:p>
    <w:p w:rsidR="001A12A6" w:rsidRPr="009E4D36" w:rsidRDefault="001A12A6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Классные и домашние письменные работы по русскому языку оцениваются; оценки в журнал могут быть выставлены за наиболее значимые работы по усмотрению учи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теля.</w:t>
      </w:r>
    </w:p>
    <w:p w:rsidR="001A12A6" w:rsidRPr="009E4D36" w:rsidRDefault="001A12A6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При оценке письменных работ учащихся учителя руководствуются соответствующими нормами оценки знаний, умений и навыков школьников.</w:t>
      </w:r>
    </w:p>
    <w:p w:rsidR="001A12A6" w:rsidRPr="009E4D36" w:rsidRDefault="001A12A6" w:rsidP="006778AD">
      <w:pPr>
        <w:numPr>
          <w:ilvl w:val="1"/>
          <w:numId w:val="9"/>
        </w:numPr>
        <w:shd w:val="clear" w:color="auto" w:fill="FFFFFF"/>
        <w:tabs>
          <w:tab w:val="clear" w:pos="1003"/>
          <w:tab w:val="left" w:pos="1001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После проверки письменных работ учащимся дается задание по исправлению оши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бок или выполнению упражнений, предупреждающих повторение аналогичных </w:t>
      </w:r>
      <w:r w:rsidR="00C50D80" w:rsidRPr="009E4D36">
        <w:rPr>
          <w:rFonts w:ascii="Times New Roman" w:hAnsi="Times New Roman" w:cs="Times New Roman"/>
          <w:color w:val="000000"/>
          <w:sz w:val="28"/>
          <w:szCs w:val="28"/>
        </w:rPr>
        <w:br/>
        <w:t>оши</w:t>
      </w:r>
      <w:r w:rsidR="00C50D80" w:rsidRPr="009E4D3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бок.</w:t>
      </w:r>
    </w:p>
    <w:p w:rsidR="001A12A6" w:rsidRPr="009E4D36" w:rsidRDefault="001A12A6" w:rsidP="006778AD">
      <w:pPr>
        <w:shd w:val="clear" w:color="auto" w:fill="FFFFFF"/>
        <w:tabs>
          <w:tab w:val="left" w:pos="10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2A6" w:rsidRPr="009E4D36" w:rsidRDefault="001A12A6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устных ответов учащихся</w:t>
      </w:r>
    </w:p>
    <w:p w:rsidR="001A12A6" w:rsidRPr="009E4D36" w:rsidRDefault="001A12A6" w:rsidP="006778AD">
      <w:pPr>
        <w:numPr>
          <w:ilvl w:val="0"/>
          <w:numId w:val="10"/>
        </w:numPr>
        <w:shd w:val="clear" w:color="auto" w:fill="FFFFFF"/>
        <w:tabs>
          <w:tab w:val="left" w:pos="799"/>
        </w:tabs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 является одним из основных способов учета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знаний учащихся по рус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1A12A6" w:rsidRPr="009E4D36" w:rsidRDefault="001A12A6" w:rsidP="006778AD">
      <w:pPr>
        <w:numPr>
          <w:ilvl w:val="0"/>
          <w:numId w:val="10"/>
        </w:numPr>
        <w:shd w:val="clear" w:color="auto" w:fill="FFFFFF"/>
        <w:tabs>
          <w:tab w:val="left" w:pos="799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При оценке ответа ученика надо руководствовать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ся следующими критериями, учиты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вать:</w:t>
      </w:r>
    </w:p>
    <w:p w:rsidR="001A12A6" w:rsidRPr="009E4D36" w:rsidRDefault="001A12A6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2A6" w:rsidRPr="009E4D36" w:rsidRDefault="001A12A6" w:rsidP="006778AD">
      <w:pPr>
        <w:numPr>
          <w:ilvl w:val="0"/>
          <w:numId w:val="1"/>
        </w:numPr>
        <w:shd w:val="clear" w:color="auto" w:fill="FFFFFF"/>
        <w:tabs>
          <w:tab w:val="left" w:pos="8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полноту и правильность ответа;</w:t>
      </w:r>
    </w:p>
    <w:p w:rsidR="001A12A6" w:rsidRPr="009E4D36" w:rsidRDefault="001A12A6" w:rsidP="006778AD">
      <w:pPr>
        <w:numPr>
          <w:ilvl w:val="0"/>
          <w:numId w:val="1"/>
        </w:numPr>
        <w:shd w:val="clear" w:color="auto" w:fill="FFFFFF"/>
        <w:tabs>
          <w:tab w:val="left" w:pos="8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степень осознанности, понимания изученного;</w:t>
      </w:r>
    </w:p>
    <w:p w:rsidR="001A12A6" w:rsidRPr="009E4D36" w:rsidRDefault="001A12A6" w:rsidP="006778AD">
      <w:pPr>
        <w:numPr>
          <w:ilvl w:val="0"/>
          <w:numId w:val="1"/>
        </w:numPr>
        <w:shd w:val="clear" w:color="auto" w:fill="FFFFFF"/>
        <w:tabs>
          <w:tab w:val="left" w:pos="88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языковое оформление ответа.</w:t>
      </w:r>
    </w:p>
    <w:p w:rsidR="001A12A6" w:rsidRPr="009E4D36" w:rsidRDefault="001A12A6" w:rsidP="006778AD">
      <w:pPr>
        <w:shd w:val="clear" w:color="auto" w:fill="FFFFFF"/>
        <w:tabs>
          <w:tab w:val="left" w:pos="97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>2.1.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Отметка "5" ставится, если ученик:</w:t>
      </w:r>
    </w:p>
    <w:p w:rsidR="001A12A6" w:rsidRPr="009E4D36" w:rsidRDefault="001A12A6" w:rsidP="006778AD">
      <w:pPr>
        <w:numPr>
          <w:ilvl w:val="0"/>
          <w:numId w:val="1"/>
        </w:numPr>
        <w:shd w:val="clear" w:color="auto" w:fill="FFFFFF"/>
        <w:tabs>
          <w:tab w:val="left" w:pos="886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полно излагает изученный материал, дает правильное определение языковых поня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тий;</w:t>
      </w:r>
    </w:p>
    <w:p w:rsidR="001A12A6" w:rsidRPr="009E4D36" w:rsidRDefault="001A12A6" w:rsidP="006778AD">
      <w:pPr>
        <w:numPr>
          <w:ilvl w:val="0"/>
          <w:numId w:val="1"/>
        </w:numPr>
        <w:shd w:val="clear" w:color="auto" w:fill="FFFFFF"/>
        <w:tabs>
          <w:tab w:val="left" w:pos="886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1A12A6" w:rsidRPr="009E4D36" w:rsidRDefault="001A12A6" w:rsidP="006778AD">
      <w:pPr>
        <w:numPr>
          <w:ilvl w:val="0"/>
          <w:numId w:val="1"/>
        </w:numPr>
        <w:shd w:val="clear" w:color="auto" w:fill="FFFFFF"/>
        <w:tabs>
          <w:tab w:val="left" w:pos="886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излагает материал последовательно и правильно с точки зрения норм литературно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го языка.</w:t>
      </w:r>
    </w:p>
    <w:p w:rsidR="001A12A6" w:rsidRPr="009E4D36" w:rsidRDefault="001A12A6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2A6" w:rsidRPr="009E4D36" w:rsidRDefault="001A12A6" w:rsidP="006778AD">
      <w:pPr>
        <w:numPr>
          <w:ilvl w:val="0"/>
          <w:numId w:val="11"/>
        </w:numPr>
        <w:shd w:val="clear" w:color="auto" w:fill="FFFFFF"/>
        <w:tabs>
          <w:tab w:val="left" w:pos="979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"4" ставится, если ученик дает ответ, удовлетворяющий тем же требовани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ям, что и для отметки "5", но допускает 1-2 ошибки, которые сам же исправляет, и 1-2 недочета в последовательности и языковом оформлении излагаемого.</w:t>
      </w:r>
    </w:p>
    <w:p w:rsidR="001A12A6" w:rsidRPr="009E4D36" w:rsidRDefault="001A12A6" w:rsidP="006778AD">
      <w:pPr>
        <w:numPr>
          <w:ilvl w:val="0"/>
          <w:numId w:val="11"/>
        </w:numPr>
        <w:shd w:val="clear" w:color="auto" w:fill="FFFFFF"/>
        <w:tabs>
          <w:tab w:val="left" w:pos="979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"3" ставится, если ученик обнаруживает знание и понимание основных положений данной темы, но:</w:t>
      </w:r>
    </w:p>
    <w:p w:rsidR="001A12A6" w:rsidRPr="009E4D36" w:rsidRDefault="001A12A6" w:rsidP="006778AD">
      <w:pPr>
        <w:shd w:val="clear" w:color="auto" w:fill="FFFFFF"/>
        <w:tabs>
          <w:tab w:val="left" w:pos="886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излагает материал неполно и допускает неточности в определении понятий или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br/>
        <w:t>формулировке правил;</w:t>
      </w:r>
    </w:p>
    <w:p w:rsidR="00B712A0" w:rsidRPr="009E4D36" w:rsidRDefault="00B712A0" w:rsidP="006778AD">
      <w:pPr>
        <w:numPr>
          <w:ilvl w:val="0"/>
          <w:numId w:val="7"/>
        </w:numPr>
        <w:shd w:val="clear" w:color="auto" w:fill="FFFFFF"/>
        <w:tabs>
          <w:tab w:val="left" w:pos="821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не умеет достаточно глубоко и доказательно обосновать свои суждения и привести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свои примеры;</w:t>
      </w:r>
    </w:p>
    <w:p w:rsidR="00B712A0" w:rsidRPr="009E4D36" w:rsidRDefault="00B712A0" w:rsidP="006778AD">
      <w:pPr>
        <w:numPr>
          <w:ilvl w:val="0"/>
          <w:numId w:val="7"/>
        </w:numPr>
        <w:shd w:val="clear" w:color="auto" w:fill="FFFFFF"/>
        <w:tabs>
          <w:tab w:val="left" w:pos="821"/>
        </w:tabs>
        <w:ind w:hanging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излагает материал непоследовательно и допускает ошибки в языковом оформлении излагаемого.</w:t>
      </w:r>
    </w:p>
    <w:p w:rsidR="00B712A0" w:rsidRPr="009E4D36" w:rsidRDefault="00B712A0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2A0" w:rsidRPr="009E4D36" w:rsidRDefault="00B712A0" w:rsidP="006778AD">
      <w:pPr>
        <w:numPr>
          <w:ilvl w:val="0"/>
          <w:numId w:val="12"/>
        </w:num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"2" ставится, если ученик обнаруживает н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езнание большей части соответст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вующего раздела изучаемого материала, допускает ошибки в формулировке определе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серьез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ным препятствием к успешному овладению последующим материалом.</w:t>
      </w:r>
    </w:p>
    <w:p w:rsidR="00B712A0" w:rsidRPr="009E4D36" w:rsidRDefault="00B712A0" w:rsidP="006778AD">
      <w:pPr>
        <w:numPr>
          <w:ilvl w:val="0"/>
          <w:numId w:val="12"/>
        </w:num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"1" не ставится.</w:t>
      </w:r>
    </w:p>
    <w:p w:rsidR="00B712A0" w:rsidRPr="009E4D36" w:rsidRDefault="00B712A0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3. Отметка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</w:t>
      </w:r>
    </w:p>
    <w:p w:rsidR="00B712A0" w:rsidRPr="009E4D36" w:rsidRDefault="00B712A0" w:rsidP="006778AD">
      <w:pPr>
        <w:shd w:val="clear" w:color="auto" w:fill="FFFFFF"/>
        <w:tabs>
          <w:tab w:val="left" w:pos="893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Оценка диктантов</w:t>
      </w:r>
    </w:p>
    <w:p w:rsidR="00B712A0" w:rsidRPr="009E4D36" w:rsidRDefault="00B712A0" w:rsidP="006778AD">
      <w:pPr>
        <w:shd w:val="clear" w:color="auto" w:fill="FFFFFF"/>
        <w:tabs>
          <w:tab w:val="left" w:pos="36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1.</w:t>
      </w:r>
      <w:r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Диктант - одна из основных форм проверки орфографической и пунктуационной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br/>
        <w:t>грамотности.</w:t>
      </w:r>
    </w:p>
    <w:p w:rsidR="00B712A0" w:rsidRPr="009E4D36" w:rsidRDefault="00B712A0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1.2. Для диктантов целесообразно использовать связные тексты, которые должны отве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чать нормам современного литературного языка, быть доступными по содержанию учащимся данного класса.</w:t>
      </w:r>
    </w:p>
    <w:p w:rsidR="00B712A0" w:rsidRPr="009E4D36" w:rsidRDefault="00B712A0" w:rsidP="006778AD">
      <w:pPr>
        <w:numPr>
          <w:ilvl w:val="0"/>
          <w:numId w:val="13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Объем диктанта устанавливается: для 5-го класса - 90-100 слов, для 6-го класса -100-110, для 7-го - 110-120, для 8-го - 120-150, для 9-го - 150-170, 10-11-х классов -170-200. (При подсчете слов учитываются как самостоятельные, так и служебные слова.)</w:t>
      </w:r>
    </w:p>
    <w:p w:rsidR="00B712A0" w:rsidRPr="009E4D36" w:rsidRDefault="00B712A0" w:rsidP="006778AD">
      <w:pPr>
        <w:numPr>
          <w:ilvl w:val="0"/>
          <w:numId w:val="13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5-го класса - 15, для 6-го класса - 20, для 7-го класса - 25, для 8-9-х - 30, 10-11-х классов - 30-40 слов.</w:t>
      </w:r>
    </w:p>
    <w:p w:rsidR="00B712A0" w:rsidRPr="009E4D36" w:rsidRDefault="00B712A0" w:rsidP="006778AD">
      <w:pPr>
        <w:numPr>
          <w:ilvl w:val="0"/>
          <w:numId w:val="13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Диктант, имеющий целью проверку подготовки уча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щихся по определенной теме, дол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ным темам.</w:t>
      </w:r>
    </w:p>
    <w:p w:rsidR="00B712A0" w:rsidRPr="009E4D36" w:rsidRDefault="00B712A0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До конца первой четверти (а в 5-м классе - до конца 1 -го полугодия) сохраняется объем текста, рекомендованный для предыдущего класса.</w:t>
      </w:r>
    </w:p>
    <w:p w:rsidR="00B712A0" w:rsidRPr="009E4D36" w:rsidRDefault="00B712A0" w:rsidP="006778AD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4"/>
          <w:sz w:val="28"/>
          <w:szCs w:val="28"/>
        </w:rPr>
        <w:t>5.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При оценке диктанта исправляются, но не учитываются орфографические и пунктуационные ошибки:</w:t>
      </w:r>
    </w:p>
    <w:p w:rsidR="00B712A0" w:rsidRPr="009E4D36" w:rsidRDefault="00B712A0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1) на правила, которые не включены в школьную программу;</w:t>
      </w:r>
    </w:p>
    <w:p w:rsidR="00C237D4" w:rsidRPr="009E4D36" w:rsidRDefault="00C237D4" w:rsidP="006778AD">
      <w:pPr>
        <w:numPr>
          <w:ilvl w:val="0"/>
          <w:numId w:val="14"/>
        </w:num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на еще не изученные правила;</w:t>
      </w:r>
    </w:p>
    <w:p w:rsidR="00C237D4" w:rsidRPr="009E4D36" w:rsidRDefault="00C237D4" w:rsidP="006778AD">
      <w:pPr>
        <w:numPr>
          <w:ilvl w:val="0"/>
          <w:numId w:val="14"/>
        </w:num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словах с непроверяемыми написаниями, над которыми не проводилась специальная работа;</w:t>
      </w:r>
    </w:p>
    <w:p w:rsidR="00C237D4" w:rsidRPr="009E4D36" w:rsidRDefault="00C237D4" w:rsidP="006778AD">
      <w:pPr>
        <w:numPr>
          <w:ilvl w:val="0"/>
          <w:numId w:val="14"/>
        </w:num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передаче авторской пунктуации.</w:t>
      </w:r>
    </w:p>
    <w:p w:rsidR="00C237D4" w:rsidRPr="009E4D36" w:rsidRDefault="00C237D4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7D4" w:rsidRPr="009E4D36" w:rsidRDefault="00C237D4" w:rsidP="006778AD">
      <w:pPr>
        <w:numPr>
          <w:ilvl w:val="0"/>
          <w:numId w:val="15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Исправляются, но не учитываются описки, неправильные написания, искажающие звуковой облик слова, например: "рапотает" (вместо 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работает),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"дулпо" (вместо 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дупло),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) "мемля" (вместо 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земля).</w:t>
      </w:r>
    </w:p>
    <w:p w:rsidR="00C237D4" w:rsidRPr="009E4D36" w:rsidRDefault="00C237D4" w:rsidP="006778AD">
      <w:pPr>
        <w:numPr>
          <w:ilvl w:val="0"/>
          <w:numId w:val="15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При оценке диктантов важно также учитывать характер ошибок.</w:t>
      </w:r>
    </w:p>
    <w:p w:rsidR="00C237D4" w:rsidRPr="009E4D36" w:rsidRDefault="00C237D4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7D4" w:rsidRPr="009E4D36" w:rsidRDefault="00C237D4" w:rsidP="006778AD">
      <w:pPr>
        <w:numPr>
          <w:ilvl w:val="0"/>
          <w:numId w:val="16"/>
        </w:numPr>
        <w:shd w:val="clear" w:color="auto" w:fill="FFFFFF"/>
        <w:tabs>
          <w:tab w:val="left" w:pos="396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Среди ошибок следует выделять негрубые, т. е. не имеющие существенного значения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для характеристики грамотности. При подсчете ошибок две негрубые считаются за одну.</w:t>
      </w:r>
    </w:p>
    <w:p w:rsidR="00C237D4" w:rsidRPr="009E4D36" w:rsidRDefault="00C237D4" w:rsidP="006778AD">
      <w:pPr>
        <w:numPr>
          <w:ilvl w:val="0"/>
          <w:numId w:val="16"/>
        </w:numPr>
        <w:shd w:val="clear" w:color="auto" w:fill="FFFFFF"/>
        <w:tabs>
          <w:tab w:val="left" w:pos="396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К негрубым относятся ошибки:</w:t>
      </w:r>
    </w:p>
    <w:p w:rsidR="00C237D4" w:rsidRPr="009E4D36" w:rsidRDefault="00C237D4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7D4" w:rsidRPr="009E4D36" w:rsidRDefault="00C237D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исключениях из правил;</w:t>
      </w:r>
    </w:p>
    <w:p w:rsidR="00C237D4" w:rsidRPr="009E4D36" w:rsidRDefault="00C237D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написании большой буквы в составных собственных наименованиях;</w:t>
      </w:r>
    </w:p>
    <w:p w:rsidR="00C237D4" w:rsidRPr="009E4D36" w:rsidRDefault="00C237D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C237D4" w:rsidRPr="009E4D36" w:rsidRDefault="00C237D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случаях раздельного и слитного написания не с прилагательными и причастиями, выступающими в роли сказуемого;</w:t>
      </w:r>
    </w:p>
    <w:p w:rsidR="00C237D4" w:rsidRPr="009E4D36" w:rsidRDefault="00C237D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написании 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ы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после приставок;</w:t>
      </w:r>
    </w:p>
    <w:p w:rsidR="00C237D4" w:rsidRPr="009E4D36" w:rsidRDefault="00C237D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случаях трудного различия не и ни 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(Куда он только не обращался! Куда он ни обра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9E4D3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щался, никто не мог дать ему ответ. Никто иной не...; не кто иной, как; ничто иное 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не...; не что иное, как и др.);</w:t>
      </w:r>
    </w:p>
    <w:p w:rsidR="00C237D4" w:rsidRPr="009E4D36" w:rsidRDefault="00C237D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собственных именах нерусского происхождения;</w:t>
      </w:r>
    </w:p>
    <w:p w:rsidR="00C237D4" w:rsidRPr="009E4D36" w:rsidRDefault="00C237D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случаях, когда вместо одного знака препинания поставлен другой;</w:t>
      </w:r>
    </w:p>
    <w:p w:rsidR="00C237D4" w:rsidRPr="009E4D36" w:rsidRDefault="00C237D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пропуске одного из сочетающихся знаков препин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ания или в нарушении их последо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вательности.</w:t>
      </w:r>
    </w:p>
    <w:p w:rsidR="00C237D4" w:rsidRPr="009E4D36" w:rsidRDefault="00C237D4" w:rsidP="006778AD">
      <w:p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9"/>
          <w:sz w:val="28"/>
          <w:szCs w:val="28"/>
        </w:rPr>
        <w:t>8.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Необходимо учитывать также повторяемость и однотипность ошибок. Если ошибка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br/>
        <w:t>повторяется в одном и том же слове или в корне однокоренных слов, то она считается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br/>
        <w:t>за одну ошибку.</w:t>
      </w:r>
    </w:p>
    <w:p w:rsidR="00C237D4" w:rsidRPr="009E4D36" w:rsidRDefault="00C237D4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Однотипными считаются ошибки на одно правило, если условия выбора корректного написания заключены в грамматических 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 армии, в здании; колют, борются)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и фонети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ческих 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(пирожок, сверчок)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особенностях данного слова.</w:t>
      </w:r>
    </w:p>
    <w:p w:rsidR="00C237D4" w:rsidRPr="009E4D36" w:rsidRDefault="00C237D4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Не считаются однотипными ошибки на такое правило,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в котором для выяснения коррект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ного написания одного слова требуется подобрать другое (опорное) слово или его фор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</w:t>
      </w: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(вода - воды, рот - ротик, грустный - грустить, резкий - резок).</w:t>
      </w:r>
    </w:p>
    <w:p w:rsidR="00C237D4" w:rsidRPr="009E4D36" w:rsidRDefault="00C237D4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Первые три однотипные ошибки считаются за одну, каждая следующая подобная ошибка учитывается как самостоятельная*.</w:t>
      </w:r>
    </w:p>
    <w:p w:rsidR="00C237D4" w:rsidRPr="009E4D36" w:rsidRDefault="00C237D4" w:rsidP="006778AD">
      <w:p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8"/>
          <w:sz w:val="28"/>
          <w:szCs w:val="28"/>
        </w:rPr>
        <w:t>9.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Диктант оценивается одной отметкой.</w:t>
      </w:r>
    </w:p>
    <w:p w:rsidR="00C237D4" w:rsidRPr="009E4D36" w:rsidRDefault="00C237D4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"5" выставляется за безошибочную работу, а также при наличии в ней 1 негру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бой орфографической или 1 негрубой пунктуационной ошибки.</w:t>
      </w:r>
    </w:p>
    <w:p w:rsidR="00C237D4" w:rsidRPr="009E4D36" w:rsidRDefault="00C237D4" w:rsidP="006778AD">
      <w:pPr>
        <w:numPr>
          <w:ilvl w:val="0"/>
          <w:numId w:val="17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Если в одном слове с непроверяемыми орфограммами допущены две ошибки и более, то все они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считаются за одну ошибку.</w:t>
      </w:r>
    </w:p>
    <w:p w:rsidR="00C237D4" w:rsidRPr="009E4D36" w:rsidRDefault="00C237D4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F82369"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F82369" w:rsidRPr="009E4D36" w:rsidRDefault="00F82369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Отметка "4" выставляется при наличии в диктанте 2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орфографических и 2 пунктуацион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ных ошибок, или 1 орфографической и 3 пунктуационных ошибок, или 4 пунктуационных при отсутствии орфографических ошибок.</w:t>
      </w:r>
    </w:p>
    <w:p w:rsidR="00F82369" w:rsidRPr="009E4D36" w:rsidRDefault="00F82369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Отметка "4" может выставляться при 3 орфографических ошибках, если среди них есть однотипные.</w:t>
      </w:r>
    </w:p>
    <w:p w:rsidR="00F82369" w:rsidRPr="009E4D36" w:rsidRDefault="00F82369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"3"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ических ошибок. В 5-м классе до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пускается выставление отметки "3" за диктант при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5 орфографических и 4 пунктуаци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онных ошибках.</w:t>
      </w:r>
    </w:p>
    <w:p w:rsidR="00F82369" w:rsidRPr="009E4D36" w:rsidRDefault="00F82369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"3" может быть поставлена также при наличии 6 орфографи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ческих и 6 пунктуа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ционных, если среди тех и других имеются однотипные и негрубые ошибки.</w:t>
      </w:r>
    </w:p>
    <w:p w:rsidR="00F82369" w:rsidRPr="009E4D36" w:rsidRDefault="00F82369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Отметка "2" выставляется за диктант, в котором допущено до 7 орфографических и 7 пунктуационных ошибок или 6 </w:t>
      </w:r>
      <w:r w:rsidR="00BB5605" w:rsidRPr="009E4D36">
        <w:rPr>
          <w:rFonts w:ascii="Times New Roman" w:hAnsi="Times New Roman" w:cs="Times New Roman"/>
          <w:color w:val="000000"/>
          <w:sz w:val="28"/>
          <w:szCs w:val="28"/>
        </w:rPr>
        <w:t>орфогра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фических </w:t>
      </w:r>
      <w:r w:rsidR="006778AD" w:rsidRPr="009E4D36">
        <w:rPr>
          <w:rFonts w:ascii="Times New Roman" w:hAnsi="Times New Roman" w:cs="Times New Roman"/>
          <w:color w:val="000000"/>
          <w:sz w:val="28"/>
          <w:szCs w:val="28"/>
        </w:rPr>
        <w:t>и 8 пунктуационных ошибок, 5 ор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фографических и 9 пунктуационных ошибок, 8 орфографических и 6 пунктуационных ошибок.</w:t>
      </w:r>
    </w:p>
    <w:p w:rsidR="00F82369" w:rsidRPr="009E4D36" w:rsidRDefault="00F82369" w:rsidP="006778AD">
      <w:pPr>
        <w:numPr>
          <w:ilvl w:val="0"/>
          <w:numId w:val="18"/>
        </w:num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контрольной работе, состоящей из диктанта и дополнительного (фонетического, лексического, орфографического, грамматического и т. п.) задания, выставляются две оценки (за диктант и за дополнительное задание).</w:t>
      </w:r>
    </w:p>
    <w:p w:rsidR="00F82369" w:rsidRPr="009E4D36" w:rsidRDefault="00F82369" w:rsidP="006778AD">
      <w:pPr>
        <w:numPr>
          <w:ilvl w:val="0"/>
          <w:numId w:val="18"/>
        </w:num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При оценке выполнения дополнительных заданий рекомендуется руководствоваться следующим:</w:t>
      </w:r>
    </w:p>
    <w:p w:rsidR="00F82369" w:rsidRPr="009E4D36" w:rsidRDefault="00F82369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369" w:rsidRPr="009E4D36" w:rsidRDefault="00F82369" w:rsidP="006778AD">
      <w:pPr>
        <w:numPr>
          <w:ilvl w:val="0"/>
          <w:numId w:val="19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Отметка "5" ставится, если ученик </w:t>
      </w:r>
      <w:r w:rsidR="00BB5605" w:rsidRPr="009E4D3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полнил все задания верно.</w:t>
      </w:r>
    </w:p>
    <w:p w:rsidR="00F82369" w:rsidRPr="009E4D36" w:rsidRDefault="00F82369" w:rsidP="006778AD">
      <w:pPr>
        <w:numPr>
          <w:ilvl w:val="0"/>
          <w:numId w:val="19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"4" ставится, если ученик выполнил правильно не менее 3/4 заданий.</w:t>
      </w:r>
    </w:p>
    <w:p w:rsidR="00F82369" w:rsidRPr="009E4D36" w:rsidRDefault="00F82369" w:rsidP="006778AD">
      <w:pPr>
        <w:numPr>
          <w:ilvl w:val="0"/>
          <w:numId w:val="19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"3" ставится за работу, в которой правильно выполнено не менее полови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ны заданий.</w:t>
      </w:r>
    </w:p>
    <w:p w:rsidR="00F82369" w:rsidRPr="009E4D36" w:rsidRDefault="00F82369" w:rsidP="006778AD">
      <w:pPr>
        <w:numPr>
          <w:ilvl w:val="0"/>
          <w:numId w:val="19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"2" ставится за работу, в которой не выполнено более половины заданий*.</w:t>
      </w:r>
    </w:p>
    <w:p w:rsidR="00F82369" w:rsidRPr="009E4D36" w:rsidRDefault="00F82369" w:rsidP="006778AD">
      <w:p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9"/>
          <w:sz w:val="28"/>
          <w:szCs w:val="28"/>
        </w:rPr>
        <w:t>12.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При оценке контрольного словарного диктанта рекомендуется руководствоваться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br/>
        <w:t>следующим.</w:t>
      </w:r>
    </w:p>
    <w:p w:rsidR="00F82369" w:rsidRPr="009E4D36" w:rsidRDefault="00F82369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12.1. Отметка "5" ставится за диктант, в котором нет ошибок.</w:t>
      </w:r>
    </w:p>
    <w:p w:rsidR="00F82369" w:rsidRPr="009E4D36" w:rsidRDefault="00F82369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"4" ставится за диктант, в котором ученик допустил 1-2 ошибки.</w:t>
      </w:r>
    </w:p>
    <w:p w:rsidR="00F82369" w:rsidRPr="009E4D36" w:rsidRDefault="00F82369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"3" ставится за диктант, в котором допущено 3-4 ошибки.</w:t>
      </w:r>
    </w:p>
    <w:p w:rsidR="00F82369" w:rsidRPr="009E4D36" w:rsidRDefault="00F82369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При большем количестве ошибок диктант оценивается баллом "2".</w:t>
      </w:r>
    </w:p>
    <w:p w:rsidR="00F82369" w:rsidRPr="009E4D36" w:rsidRDefault="00F82369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* Орфографические и пунктуа</w:t>
      </w:r>
      <w:r w:rsidR="00BB5605" w:rsidRPr="009E4D36">
        <w:rPr>
          <w:rFonts w:ascii="Times New Roman" w:hAnsi="Times New Roman" w:cs="Times New Roman"/>
          <w:color w:val="000000"/>
          <w:sz w:val="28"/>
          <w:szCs w:val="28"/>
        </w:rPr>
        <w:t>цио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нные ошибки, допущенные при выполнении дополнительных заданий, учитываются </w:t>
      </w:r>
      <w:r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выведении оценки за диктант.                                                              </w:t>
      </w:r>
    </w:p>
    <w:p w:rsidR="00F82369" w:rsidRPr="009E4D36" w:rsidRDefault="00F82369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7D4" w:rsidRPr="009E4D36" w:rsidRDefault="00C237D4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CA4" w:rsidRPr="009E4D36" w:rsidRDefault="00572CA4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сочинений и изложений</w:t>
      </w:r>
    </w:p>
    <w:p w:rsidR="00572CA4" w:rsidRPr="009E4D36" w:rsidRDefault="00572CA4" w:rsidP="006778AD">
      <w:pPr>
        <w:shd w:val="clear" w:color="auto" w:fill="FFFFFF"/>
        <w:tabs>
          <w:tab w:val="left" w:pos="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1.</w:t>
      </w:r>
      <w:r w:rsidRPr="009E4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Сочинения и изложения - основные формы проверки умения правильно и последовательно излагать мысли, уровня речевой подготовки учащихся.</w:t>
      </w:r>
    </w:p>
    <w:p w:rsidR="00572CA4" w:rsidRPr="009E4D36" w:rsidRDefault="00572CA4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Сочинения и изложения в 5-9-х классах проводятся в соответствии с требованиями раздела программы "Развитие навыков связной речи".</w:t>
      </w:r>
    </w:p>
    <w:p w:rsidR="00572CA4" w:rsidRPr="009E4D36" w:rsidRDefault="00572CA4" w:rsidP="006778AD">
      <w:pPr>
        <w:shd w:val="clear" w:color="auto" w:fill="FFFFFF"/>
        <w:tabs>
          <w:tab w:val="left" w:pos="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5"/>
          <w:sz w:val="28"/>
          <w:szCs w:val="28"/>
        </w:rPr>
        <w:t>2.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Примерный объем текста для подробного изложения: в 5-м классе - 100-150 слов, в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br/>
        <w:t>6-м классе - 150-200, 7-м - 200-250, 8-м - 250-300, в 9-м - 300-350 слов.</w:t>
      </w:r>
    </w:p>
    <w:p w:rsidR="00572CA4" w:rsidRPr="009E4D36" w:rsidRDefault="00572CA4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Объем текстов итоговых контрольных подробных изложений в 8-м и 9-м классах может </w:t>
      </w:r>
      <w:r w:rsidRPr="009E4D3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 быть увеличен на 50 слов в связи с тем, что на таких уроках не проводится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тельная работа.</w:t>
      </w:r>
    </w:p>
    <w:p w:rsidR="00572CA4" w:rsidRPr="009E4D36" w:rsidRDefault="00572CA4" w:rsidP="006778AD">
      <w:pPr>
        <w:shd w:val="clear" w:color="auto" w:fill="FFFFFF"/>
        <w:tabs>
          <w:tab w:val="left" w:pos="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8"/>
          <w:sz w:val="28"/>
          <w:szCs w:val="28"/>
        </w:rPr>
        <w:t>3.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При оценке учитывается следующий примерный объем классных сочинений: в 5-м |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br/>
        <w:t>классе - 0,5-1,0, в 6-м классе - 1,0-1,5, в 7-м классе - 1,5-2,0, в 8-м классе - 2,0-3,0,</w:t>
      </w:r>
    </w:p>
    <w:p w:rsidR="00572CA4" w:rsidRPr="009E4D36" w:rsidRDefault="00572CA4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9-м классе - 3,0-4,0 страницы, в 10-11-х классах - 5,0-7,0*.</w:t>
      </w:r>
    </w:p>
    <w:p w:rsidR="00572CA4" w:rsidRPr="009E4D36" w:rsidRDefault="00572CA4" w:rsidP="006778AD">
      <w:pPr>
        <w:shd w:val="clear" w:color="auto" w:fill="FFFFFF"/>
        <w:tabs>
          <w:tab w:val="left" w:pos="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8"/>
          <w:sz w:val="28"/>
          <w:szCs w:val="28"/>
        </w:rPr>
        <w:t>4.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Любое сочинение и изложение оцениваются двумя отметками: первая ставится за со</w:t>
      </w: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держание и речевое оформление (соблюдение языковых норм и правил выбора стилисти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ческих средств), вторая - за соблюдение орфографических и пунктуационных норм.</w:t>
      </w:r>
    </w:p>
    <w:p w:rsidR="00572CA4" w:rsidRPr="009E4D36" w:rsidRDefault="00572CA4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Обе оценки считаются оценками по русскому языку, за исключением случаев, когда проводится работа, проверяющая знания учащихся по литературе, когда первая оценка (за содержание и речь) считается оценкой по литературе.</w:t>
      </w:r>
    </w:p>
    <w:p w:rsidR="00572CA4" w:rsidRPr="009E4D36" w:rsidRDefault="00572CA4" w:rsidP="006778AD">
      <w:pPr>
        <w:shd w:val="clear" w:color="auto" w:fill="FFFFFF"/>
        <w:tabs>
          <w:tab w:val="left" w:pos="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4"/>
          <w:sz w:val="28"/>
          <w:szCs w:val="28"/>
        </w:rPr>
        <w:t>5.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Содержание сочинения и изложения оценивается по следующим критериям: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соответствие работы ученика теме и основной мысли;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полнота раскрытия темы;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правильность фактического материала;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изложения.</w:t>
      </w:r>
    </w:p>
    <w:p w:rsidR="00572CA4" w:rsidRPr="009E4D36" w:rsidRDefault="00572CA4" w:rsidP="006778AD">
      <w:pPr>
        <w:shd w:val="clear" w:color="auto" w:fill="FFFFFF"/>
        <w:tabs>
          <w:tab w:val="left" w:pos="2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4"/>
          <w:sz w:val="28"/>
          <w:szCs w:val="28"/>
        </w:rPr>
        <w:t>6.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ab/>
        <w:t>При оценке речевого оформления сочинений и изложений учитываются: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разнообразие словарного и грамматического строя речи;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стилевое единство и выразительность речи;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число языковых ошибок и стилистических недочетов.</w:t>
      </w:r>
    </w:p>
    <w:p w:rsidR="00572CA4" w:rsidRPr="009E4D36" w:rsidRDefault="00572CA4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CA4" w:rsidRPr="009E4D36" w:rsidRDefault="00572CA4" w:rsidP="006778AD">
      <w:pPr>
        <w:numPr>
          <w:ilvl w:val="0"/>
          <w:numId w:val="20"/>
        </w:numPr>
        <w:shd w:val="clear" w:color="auto" w:fill="FFFFFF"/>
        <w:tabs>
          <w:tab w:val="left" w:pos="230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Орфографическая и пунктуационная грамотность оценивается по числу допущенных 1 учеником ошибок (см. нормативы для оценки контрольных диктантов).</w:t>
      </w:r>
    </w:p>
    <w:p w:rsidR="00572CA4" w:rsidRPr="009E4D36" w:rsidRDefault="00572CA4" w:rsidP="006778AD">
      <w:pPr>
        <w:numPr>
          <w:ilvl w:val="0"/>
          <w:numId w:val="20"/>
        </w:numPr>
        <w:shd w:val="clear" w:color="auto" w:fill="FFFFFF"/>
        <w:tabs>
          <w:tab w:val="left" w:pos="23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Содержание и речевое оформление оцениваются по следующим нормативам: Отметка "5" ставится, если:</w:t>
      </w:r>
    </w:p>
    <w:p w:rsidR="00572CA4" w:rsidRPr="009E4D36" w:rsidRDefault="00572CA4" w:rsidP="006778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содержание работы полностью соответствует теме;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фактические ошибки отсутствуют;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содержание излагается последовательно;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572CA4" w:rsidRPr="009E4D36" w:rsidRDefault="00572CA4" w:rsidP="006778AD">
      <w:pPr>
        <w:numPr>
          <w:ilvl w:val="0"/>
          <w:numId w:val="1"/>
        </w:numPr>
        <w:shd w:val="clear" w:color="auto" w:fill="FFFFFF"/>
        <w:tabs>
          <w:tab w:val="left" w:pos="32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достигнуто стилевое единство и выразительность текста.</w:t>
      </w:r>
    </w:p>
    <w:p w:rsidR="00572CA4" w:rsidRPr="009E4D36" w:rsidRDefault="00572CA4" w:rsidP="006778AD">
      <w:pPr>
        <w:shd w:val="clear" w:color="auto" w:fill="FFFFFF"/>
        <w:ind w:hanging="1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* Указанный объем сочинений является примерным потому, что объем ученического текста зависит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от стиля и жанра сочинения, характера темы и замысла, темпа письма учащихся, их общего развития, почерка.</w:t>
      </w:r>
    </w:p>
    <w:p w:rsidR="00BB5605" w:rsidRPr="009E4D36" w:rsidRDefault="00BB5605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работе допускается 1 недочет в содержании, 1-2 речевых недочета, 1 грамматическая ошибка.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"4" ставится, если:</w:t>
      </w:r>
    </w:p>
    <w:p w:rsidR="00BB5605" w:rsidRPr="009E4D36" w:rsidRDefault="00BB5605" w:rsidP="006778AD">
      <w:pPr>
        <w:numPr>
          <w:ilvl w:val="0"/>
          <w:numId w:val="1"/>
        </w:numPr>
        <w:shd w:val="clear" w:color="auto" w:fill="FFFFFF"/>
        <w:tabs>
          <w:tab w:val="left" w:pos="878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содержание работы в основном соответствует теме (имеются незначительные откло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нения от темы);</w:t>
      </w:r>
    </w:p>
    <w:p w:rsidR="00BB5605" w:rsidRPr="009E4D36" w:rsidRDefault="00BB5605" w:rsidP="006778AD">
      <w:pPr>
        <w:numPr>
          <w:ilvl w:val="0"/>
          <w:numId w:val="21"/>
        </w:num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содержание в основном достоверно, но имеются единичные фактические неточности;</w:t>
      </w:r>
    </w:p>
    <w:p w:rsidR="00BB5605" w:rsidRPr="009E4D36" w:rsidRDefault="00BB5605" w:rsidP="006778AD">
      <w:pPr>
        <w:numPr>
          <w:ilvl w:val="0"/>
          <w:numId w:val="21"/>
        </w:num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имеются незначительные нарушения последовательности в изложении мыслей;</w:t>
      </w:r>
    </w:p>
    <w:p w:rsidR="00BB5605" w:rsidRPr="009E4D36" w:rsidRDefault="00BB5605" w:rsidP="006778AD">
      <w:pPr>
        <w:numPr>
          <w:ilvl w:val="0"/>
          <w:numId w:val="21"/>
        </w:num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лексический и грамматический строй речи достаточно разнообразен;</w:t>
      </w:r>
    </w:p>
    <w:p w:rsidR="00BB5605" w:rsidRPr="009E4D36" w:rsidRDefault="00BB5605" w:rsidP="006778AD">
      <w:pPr>
        <w:numPr>
          <w:ilvl w:val="0"/>
          <w:numId w:val="21"/>
        </w:num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стиль работы отличается единством и достаточной выразительностью.</w:t>
      </w:r>
    </w:p>
    <w:p w:rsidR="00BB5605" w:rsidRPr="009E4D36" w:rsidRDefault="00BB5605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допускаются не более 2 недочетов в содержании, не более 3-4 речевых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четов, не более 2 грамматических ошибок.</w:t>
      </w:r>
    </w:p>
    <w:p w:rsidR="00BB5605" w:rsidRPr="009E4D36" w:rsidRDefault="00BB5605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"3" ставится, если:</w:t>
      </w:r>
    </w:p>
    <w:p w:rsidR="00BB5605" w:rsidRPr="009E4D36" w:rsidRDefault="00BB5605" w:rsidP="006778AD">
      <w:pPr>
        <w:numPr>
          <w:ilvl w:val="0"/>
          <w:numId w:val="21"/>
        </w:num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работе допущены существенные отклонения от темы;</w:t>
      </w:r>
    </w:p>
    <w:p w:rsidR="00BB5605" w:rsidRPr="009E4D36" w:rsidRDefault="00BB5605" w:rsidP="006778AD">
      <w:pPr>
        <w:numPr>
          <w:ilvl w:val="0"/>
          <w:numId w:val="1"/>
        </w:numPr>
        <w:shd w:val="clear" w:color="auto" w:fill="FFFFFF"/>
        <w:tabs>
          <w:tab w:val="left" w:pos="878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работа достоверна в главном, но в ней имеются отдельные нарушения последова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изложения;</w:t>
      </w:r>
    </w:p>
    <w:p w:rsidR="00BB5605" w:rsidRPr="009E4D36" w:rsidRDefault="00BB5605" w:rsidP="006778AD">
      <w:pPr>
        <w:numPr>
          <w:ilvl w:val="0"/>
          <w:numId w:val="1"/>
        </w:numPr>
        <w:shd w:val="clear" w:color="auto" w:fill="FFFFFF"/>
        <w:tabs>
          <w:tab w:val="left" w:pos="878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беден словарь и однообразны употребляемые синтаксические конструкции, встре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чается неправильное словоупотребление;</w:t>
      </w:r>
    </w:p>
    <w:p w:rsidR="00BB5605" w:rsidRPr="009E4D36" w:rsidRDefault="00BB5605" w:rsidP="006778AD">
      <w:pPr>
        <w:numPr>
          <w:ilvl w:val="0"/>
          <w:numId w:val="21"/>
        </w:num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стиль работы не отличается единством, речь недостаточно выразительна.</w:t>
      </w:r>
    </w:p>
    <w:p w:rsidR="00BB5605" w:rsidRPr="009E4D36" w:rsidRDefault="00BB5605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работе допускаются не более 4 недочетов в содержании, 5 речевых недочетов, 4 грам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матических ошибок.</w:t>
      </w:r>
    </w:p>
    <w:p w:rsidR="00BB5605" w:rsidRPr="009E4D36" w:rsidRDefault="00BB5605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Отметка "2" ставится, если:</w:t>
      </w:r>
    </w:p>
    <w:p w:rsidR="00BB5605" w:rsidRPr="009E4D36" w:rsidRDefault="00BB5605" w:rsidP="006778AD">
      <w:pPr>
        <w:numPr>
          <w:ilvl w:val="0"/>
          <w:numId w:val="21"/>
        </w:num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работа не соответствует теме;</w:t>
      </w:r>
    </w:p>
    <w:p w:rsidR="00BB5605" w:rsidRPr="009E4D36" w:rsidRDefault="00BB5605" w:rsidP="006778AD">
      <w:pPr>
        <w:numPr>
          <w:ilvl w:val="0"/>
          <w:numId w:val="21"/>
        </w:num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допущено много фактических неточностей;</w:t>
      </w:r>
    </w:p>
    <w:p w:rsidR="00BB5605" w:rsidRPr="009E4D36" w:rsidRDefault="00BB5605" w:rsidP="006778AD">
      <w:pPr>
        <w:numPr>
          <w:ilvl w:val="0"/>
          <w:numId w:val="1"/>
        </w:numPr>
        <w:shd w:val="clear" w:color="auto" w:fill="FFFFFF"/>
        <w:tabs>
          <w:tab w:val="left" w:pos="878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нарушена последовательность изложения мыслей во всех частях работы, отсутству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ет связь между ними, работа не соответствует плану;</w:t>
      </w:r>
    </w:p>
    <w:p w:rsidR="00BB5605" w:rsidRPr="009E4D36" w:rsidRDefault="00BB5605" w:rsidP="006778AD">
      <w:pPr>
        <w:numPr>
          <w:ilvl w:val="0"/>
          <w:numId w:val="1"/>
        </w:numPr>
        <w:shd w:val="clear" w:color="auto" w:fill="FFFFFF"/>
        <w:tabs>
          <w:tab w:val="left" w:pos="878"/>
        </w:tabs>
        <w:ind w:hanging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крайне беден словарь, работа написана короткими однотипными предложениями со сла</w:t>
      </w:r>
      <w:r w:rsidRPr="009E4D3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 выраженной связью между ними, часты случаи неправильного словоупотребления;</w:t>
      </w:r>
    </w:p>
    <w:p w:rsidR="00BB5605" w:rsidRPr="009E4D36" w:rsidRDefault="00BB5605" w:rsidP="006778AD">
      <w:pPr>
        <w:numPr>
          <w:ilvl w:val="0"/>
          <w:numId w:val="21"/>
        </w:num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нарушено стилевое единство текста.</w:t>
      </w:r>
    </w:p>
    <w:p w:rsidR="00BB5605" w:rsidRPr="009E4D36" w:rsidRDefault="00BB5605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>В работе допущено более 6 недочетов в содержании, более 7 речевых недочетов и более 7 грамматических ошибок*.</w:t>
      </w:r>
    </w:p>
    <w:p w:rsidR="00BB5605" w:rsidRPr="009E4D36" w:rsidRDefault="00BB5605" w:rsidP="006778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5"/>
          <w:sz w:val="28"/>
          <w:szCs w:val="28"/>
        </w:rPr>
        <w:t>9. Самостоятельные работы, выполненные без предшествовавшего анализа возможных оши</w:t>
      </w:r>
      <w:r w:rsidRPr="009E4D3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бок, оцениваются по нормам для контрольных работ соответствующего или близкого вида.</w:t>
      </w:r>
    </w:p>
    <w:p w:rsidR="00BB5605" w:rsidRPr="009E4D36" w:rsidRDefault="00BB5605" w:rsidP="006778AD">
      <w:pPr>
        <w:numPr>
          <w:ilvl w:val="0"/>
          <w:numId w:val="22"/>
        </w:numPr>
        <w:shd w:val="clear" w:color="auto" w:fill="FFFFFF"/>
        <w:tabs>
          <w:tab w:val="left" w:pos="2167"/>
        </w:tabs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оценке сочинений необходимо учитывать самостоятельность, оригинальность замысла уче</w:t>
      </w:r>
      <w:r w:rsidRPr="009E4D3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E4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нического сочинения, уровень его композиционного, речевого оформления. Наличие оригинального </w:t>
      </w:r>
      <w:r w:rsidRPr="009E4D3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замысла, его хорошая реализация позволяют повысить первую оценку за сочинение на 1 балл.</w:t>
      </w:r>
    </w:p>
    <w:p w:rsidR="00BB5605" w:rsidRPr="009E4D36" w:rsidRDefault="00BB5605" w:rsidP="006778AD">
      <w:pPr>
        <w:numPr>
          <w:ilvl w:val="0"/>
          <w:numId w:val="22"/>
        </w:numPr>
        <w:shd w:val="clear" w:color="auto" w:fill="FFFFFF"/>
        <w:tabs>
          <w:tab w:val="left" w:pos="2167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z w:val="28"/>
          <w:szCs w:val="28"/>
        </w:rPr>
        <w:t xml:space="preserve">Если объем сочинения в полтора-два раза больше указанного в настоящих нормах, то при </w:t>
      </w: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оценке работы следует исходить из нормативов, увеличенных для отметки "4" на одну, а для от</w:t>
      </w: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метки "3 на две единицы. Например, при оценке грамотности "4" ставится при 3 орфографических,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2 пунктуационных и 2 грамматических ошибках или при соотношениях: "4" ставится при соотно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softHyphen/>
        <w:t>шениях: 2-3-2, 2-2-3; "3" ставится при соотношениях: 6-4-4, 4-6-4, 4-4-6. При выставлении отметки "5" превышение объема сочинения не принимается во внимание.</w:t>
      </w:r>
    </w:p>
    <w:p w:rsidR="00BB5605" w:rsidRPr="009E4D36" w:rsidRDefault="00BB5605" w:rsidP="006778AD">
      <w:pPr>
        <w:numPr>
          <w:ilvl w:val="0"/>
          <w:numId w:val="22"/>
        </w:numPr>
        <w:shd w:val="clear" w:color="auto" w:fill="FFFFFF"/>
        <w:tabs>
          <w:tab w:val="left" w:pos="2167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Первая оценка (за содержание и речь) не может быть положительной, если не раскрыта тема </w:t>
      </w:r>
      <w:r w:rsidRPr="009E4D36">
        <w:rPr>
          <w:rFonts w:ascii="Times New Roman" w:hAnsi="Times New Roman" w:cs="Times New Roman"/>
          <w:color w:val="000000"/>
          <w:sz w:val="28"/>
          <w:szCs w:val="28"/>
        </w:rPr>
        <w:t>высказывания, хотя по остальным показателям сочинение написано удовлетворительно.</w:t>
      </w:r>
    </w:p>
    <w:p w:rsidR="00BB5605" w:rsidRPr="009E4D36" w:rsidRDefault="00BB5605" w:rsidP="006778AD">
      <w:pPr>
        <w:numPr>
          <w:ilvl w:val="0"/>
          <w:numId w:val="22"/>
        </w:numPr>
        <w:shd w:val="clear" w:color="auto" w:fill="FFFFFF"/>
        <w:tabs>
          <w:tab w:val="left" w:pos="2167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E4D3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оценку сочинения и изложения распространяются положения об однотипных и негрубых ошиб</w:t>
      </w:r>
      <w:r w:rsidRPr="009E4D3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E4D3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ках, а также о сделанных учеником исправлениях, приведенных в разделе "Оценка диктантов".</w:t>
      </w:r>
    </w:p>
    <w:p w:rsidR="00C237D4" w:rsidRPr="009E4D36" w:rsidRDefault="00BB5605" w:rsidP="006778A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4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sectPr w:rsidR="00C237D4" w:rsidRPr="009E4D36" w:rsidSect="009E4D36">
      <w:footerReference w:type="default" r:id="rId7"/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48" w:rsidRDefault="00586948" w:rsidP="0082319C">
      <w:r>
        <w:separator/>
      </w:r>
    </w:p>
  </w:endnote>
  <w:endnote w:type="continuationSeparator" w:id="0">
    <w:p w:rsidR="00586948" w:rsidRDefault="00586948" w:rsidP="0082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9C" w:rsidRDefault="008C18AD">
    <w:pPr>
      <w:pStyle w:val="a5"/>
      <w:jc w:val="center"/>
    </w:pPr>
    <w:fldSimple w:instr=" PAGE   \* MERGEFORMAT ">
      <w:r w:rsidR="009E4D36">
        <w:rPr>
          <w:noProof/>
        </w:rPr>
        <w:t>9</w:t>
      </w:r>
    </w:fldSimple>
  </w:p>
  <w:p w:rsidR="0082319C" w:rsidRDefault="008231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48" w:rsidRDefault="00586948" w:rsidP="0082319C">
      <w:r>
        <w:separator/>
      </w:r>
    </w:p>
  </w:footnote>
  <w:footnote w:type="continuationSeparator" w:id="0">
    <w:p w:rsidR="00586948" w:rsidRDefault="00586948" w:rsidP="00823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2C6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E70807"/>
    <w:multiLevelType w:val="singleLevel"/>
    <w:tmpl w:val="2B826ED6"/>
    <w:lvl w:ilvl="0">
      <w:start w:val="10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D576AFC"/>
    <w:multiLevelType w:val="multilevel"/>
    <w:tmpl w:val="33524FB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003"/>
        </w:tabs>
        <w:ind w:left="1003" w:hanging="420"/>
      </w:pPr>
    </w:lvl>
    <w:lvl w:ilvl="2">
      <w:start w:val="1"/>
      <w:numFmt w:val="decimal"/>
      <w:lvlText w:val="%1.%2.%3."/>
      <w:lvlJc w:val="left"/>
      <w:pPr>
        <w:tabs>
          <w:tab w:val="num" w:pos="1886"/>
        </w:tabs>
        <w:ind w:left="1886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720"/>
      </w:pPr>
    </w:lvl>
    <w:lvl w:ilvl="4">
      <w:start w:val="1"/>
      <w:numFmt w:val="decimal"/>
      <w:lvlText w:val="%1.%2.%3.%4.%5."/>
      <w:lvlJc w:val="left"/>
      <w:pPr>
        <w:tabs>
          <w:tab w:val="num" w:pos="3412"/>
        </w:tabs>
        <w:ind w:left="3412" w:hanging="1080"/>
      </w:pPr>
    </w:lvl>
    <w:lvl w:ilvl="5">
      <w:start w:val="1"/>
      <w:numFmt w:val="decimal"/>
      <w:lvlText w:val="%1.%2.%3.%4.%5.%6."/>
      <w:lvlJc w:val="left"/>
      <w:pPr>
        <w:tabs>
          <w:tab w:val="num" w:pos="3995"/>
        </w:tabs>
        <w:ind w:left="39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78"/>
        </w:tabs>
        <w:ind w:left="45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521"/>
        </w:tabs>
        <w:ind w:left="5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04"/>
        </w:tabs>
        <w:ind w:left="6104" w:hanging="1440"/>
      </w:pPr>
    </w:lvl>
  </w:abstractNum>
  <w:abstractNum w:abstractNumId="3">
    <w:nsid w:val="15256EBE"/>
    <w:multiLevelType w:val="singleLevel"/>
    <w:tmpl w:val="839A3B8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55B0113"/>
    <w:multiLevelType w:val="singleLevel"/>
    <w:tmpl w:val="ADA2BB32"/>
    <w:lvl w:ilvl="0">
      <w:start w:val="1"/>
      <w:numFmt w:val="decimal"/>
      <w:lvlText w:val="3.%1."/>
      <w:legacy w:legacy="1" w:legacySpace="0" w:legacyIndent="4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56B70EE"/>
    <w:multiLevelType w:val="singleLevel"/>
    <w:tmpl w:val="36AE152A"/>
    <w:lvl w:ilvl="0">
      <w:start w:val="5"/>
      <w:numFmt w:val="decimal"/>
      <w:lvlText w:val="3.%1."/>
      <w:legacy w:legacy="1" w:legacySpace="0" w:legacyIndent="4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D503B76"/>
    <w:multiLevelType w:val="singleLevel"/>
    <w:tmpl w:val="BD38BC8C"/>
    <w:lvl w:ilvl="0">
      <w:start w:val="1"/>
      <w:numFmt w:val="decimal"/>
      <w:lvlText w:val="7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7">
    <w:nsid w:val="21347717"/>
    <w:multiLevelType w:val="singleLevel"/>
    <w:tmpl w:val="1AC8F33E"/>
    <w:lvl w:ilvl="0">
      <w:start w:val="7"/>
      <w:numFmt w:val="decimal"/>
      <w:lvlText w:val="3.%1."/>
      <w:legacy w:legacy="1" w:legacySpace="0" w:legacyIndent="4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2CBD054F"/>
    <w:multiLevelType w:val="singleLevel"/>
    <w:tmpl w:val="C48251C4"/>
    <w:lvl w:ilvl="0">
      <w:start w:val="4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92C0259"/>
    <w:multiLevelType w:val="singleLevel"/>
    <w:tmpl w:val="63BC8A9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42394ED3"/>
    <w:multiLevelType w:val="singleLevel"/>
    <w:tmpl w:val="6A689D22"/>
    <w:lvl w:ilvl="0">
      <w:start w:val="1"/>
      <w:numFmt w:val="decimal"/>
      <w:lvlText w:val="%1."/>
      <w:legacy w:legacy="1" w:legacySpace="0" w:legacyIndent="1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4B4C5E70"/>
    <w:multiLevelType w:val="singleLevel"/>
    <w:tmpl w:val="96605788"/>
    <w:lvl w:ilvl="0">
      <w:start w:val="1"/>
      <w:numFmt w:val="decimal"/>
      <w:lvlText w:val="1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57B90ADE"/>
    <w:multiLevelType w:val="singleLevel"/>
    <w:tmpl w:val="0CE27EBE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651114A8"/>
    <w:multiLevelType w:val="singleLevel"/>
    <w:tmpl w:val="4B148CE8"/>
    <w:lvl w:ilvl="0">
      <w:start w:val="2"/>
      <w:numFmt w:val="decimal"/>
      <w:lvlText w:val="2.%1."/>
      <w:legacy w:legacy="1" w:legacySpace="0" w:legacyIndent="4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68CB748F"/>
    <w:multiLevelType w:val="singleLevel"/>
    <w:tmpl w:val="E482DF7C"/>
    <w:lvl w:ilvl="0">
      <w:start w:val="6"/>
      <w:numFmt w:val="decimal"/>
      <w:lvlText w:val="%1.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5">
    <w:nsid w:val="6E115509"/>
    <w:multiLevelType w:val="singleLevel"/>
    <w:tmpl w:val="10D4E956"/>
    <w:lvl w:ilvl="0">
      <w:start w:val="3"/>
      <w:numFmt w:val="decimal"/>
      <w:lvlText w:val="3.%1."/>
      <w:legacy w:legacy="1" w:legacySpace="0" w:legacyIndent="4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6E310F7B"/>
    <w:multiLevelType w:val="singleLevel"/>
    <w:tmpl w:val="4A0E8258"/>
    <w:lvl w:ilvl="0">
      <w:start w:val="2"/>
      <w:numFmt w:val="decimal"/>
      <w:lvlText w:val="%1)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7">
    <w:nsid w:val="70566F7D"/>
    <w:multiLevelType w:val="hybridMultilevel"/>
    <w:tmpl w:val="1E4804A2"/>
    <w:lvl w:ilvl="0" w:tplc="DDA6B930"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18">
    <w:nsid w:val="75EE0823"/>
    <w:multiLevelType w:val="singleLevel"/>
    <w:tmpl w:val="9258A488"/>
    <w:lvl w:ilvl="0">
      <w:start w:val="2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78605781"/>
    <w:multiLevelType w:val="multilevel"/>
    <w:tmpl w:val="34645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B150A"/>
    <w:multiLevelType w:val="singleLevel"/>
    <w:tmpl w:val="B186098A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5"/>
    <w:lvlOverride w:ilvl="0">
      <w:startOverride w:val="3"/>
    </w:lvlOverride>
  </w:num>
  <w:num w:numId="5">
    <w:abstractNumId w:val="5"/>
    <w:lvlOverride w:ilvl="0">
      <w:startOverride w:val="5"/>
    </w:lvlOverride>
  </w:num>
  <w:num w:numId="6">
    <w:abstractNumId w:val="7"/>
    <w:lvlOverride w:ilvl="0">
      <w:startOverride w:val="7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8"/>
    <w:lvlOverride w:ilvl="0">
      <w:startOverride w:val="2"/>
    </w:lvlOverride>
  </w:num>
  <w:num w:numId="9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13"/>
    <w:lvlOverride w:ilvl="0">
      <w:startOverride w:val="2"/>
    </w:lvlOverride>
  </w:num>
  <w:num w:numId="12">
    <w:abstractNumId w:val="8"/>
    <w:lvlOverride w:ilvl="0">
      <w:startOverride w:val="4"/>
    </w:lvlOverride>
  </w:num>
  <w:num w:numId="13">
    <w:abstractNumId w:val="3"/>
    <w:lvlOverride w:ilvl="0">
      <w:startOverride w:val="2"/>
    </w:lvlOverride>
  </w:num>
  <w:num w:numId="14">
    <w:abstractNumId w:val="16"/>
  </w:num>
  <w:num w:numId="15">
    <w:abstractNumId w:val="14"/>
  </w:num>
  <w:num w:numId="16">
    <w:abstractNumId w:val="6"/>
  </w:num>
  <w:num w:numId="17">
    <w:abstractNumId w:val="17"/>
  </w:num>
  <w:num w:numId="18">
    <w:abstractNumId w:val="1"/>
    <w:lvlOverride w:ilvl="0">
      <w:startOverride w:val="10"/>
    </w:lvlOverride>
  </w:num>
  <w:num w:numId="19">
    <w:abstractNumId w:val="11"/>
    <w:lvlOverride w:ilvl="0">
      <w:startOverride w:val="1"/>
    </w:lvlOverride>
  </w:num>
  <w:num w:numId="20">
    <w:abstractNumId w:val="12"/>
    <w:lvlOverride w:ilvl="0">
      <w:startOverride w:val="7"/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10"/>
    <w:lvlOverride w:ilvl="0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FBE"/>
    <w:rsid w:val="00060600"/>
    <w:rsid w:val="000E4305"/>
    <w:rsid w:val="00105FBE"/>
    <w:rsid w:val="001A12A6"/>
    <w:rsid w:val="00294BB5"/>
    <w:rsid w:val="00323E80"/>
    <w:rsid w:val="00365CCB"/>
    <w:rsid w:val="004402D3"/>
    <w:rsid w:val="004B5B3D"/>
    <w:rsid w:val="00572CA4"/>
    <w:rsid w:val="00586948"/>
    <w:rsid w:val="006778AD"/>
    <w:rsid w:val="006C4BB1"/>
    <w:rsid w:val="0073419D"/>
    <w:rsid w:val="00761CA3"/>
    <w:rsid w:val="0081623A"/>
    <w:rsid w:val="0082319C"/>
    <w:rsid w:val="00852C13"/>
    <w:rsid w:val="0086558C"/>
    <w:rsid w:val="008C18AD"/>
    <w:rsid w:val="008C5A46"/>
    <w:rsid w:val="00971116"/>
    <w:rsid w:val="009E4D36"/>
    <w:rsid w:val="00B712A0"/>
    <w:rsid w:val="00BB316A"/>
    <w:rsid w:val="00BB5605"/>
    <w:rsid w:val="00BC3100"/>
    <w:rsid w:val="00C237D4"/>
    <w:rsid w:val="00C50D80"/>
    <w:rsid w:val="00E9330C"/>
    <w:rsid w:val="00F1797C"/>
    <w:rsid w:val="00F82369"/>
    <w:rsid w:val="00F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319C"/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823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19C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C5A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Осиновка</dc:creator>
  <cp:lastModifiedBy>User</cp:lastModifiedBy>
  <cp:revision>4</cp:revision>
  <cp:lastPrinted>2017-03-06T21:45:00Z</cp:lastPrinted>
  <dcterms:created xsi:type="dcterms:W3CDTF">2018-09-14T11:44:00Z</dcterms:created>
  <dcterms:modified xsi:type="dcterms:W3CDTF">2019-01-11T20:42:00Z</dcterms:modified>
</cp:coreProperties>
</file>