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83" w:rsidRPr="00843769" w:rsidRDefault="00032283" w:rsidP="00426984">
      <w:pPr>
        <w:adjustRightInd w:val="0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84" w:rsidRPr="0085182B" w:rsidRDefault="00032283" w:rsidP="00426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6984" w:rsidRPr="0085182B">
        <w:rPr>
          <w:rFonts w:ascii="Times New Roman" w:hAnsi="Times New Roman" w:cs="Times New Roman"/>
          <w:sz w:val="24"/>
          <w:szCs w:val="24"/>
        </w:rPr>
        <w:t>УТВЕРЖДЕНО</w:t>
      </w:r>
    </w:p>
    <w:p w:rsidR="00426984" w:rsidRPr="0085182B" w:rsidRDefault="00426984" w:rsidP="00426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Приказом  от 31.08.2014 года №272</w:t>
      </w:r>
    </w:p>
    <w:p w:rsidR="00426984" w:rsidRPr="0085182B" w:rsidRDefault="00426984" w:rsidP="00426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Директор МБОУ СОШ №28</w:t>
      </w:r>
    </w:p>
    <w:p w:rsidR="00426984" w:rsidRPr="0085182B" w:rsidRDefault="00426984" w:rsidP="00426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984" w:rsidRPr="0085182B" w:rsidRDefault="00426984" w:rsidP="00426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26984" w:rsidRPr="0085182B" w:rsidRDefault="00426984" w:rsidP="00426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М.Е.Воропаева</w:t>
      </w:r>
    </w:p>
    <w:p w:rsidR="00032283" w:rsidRPr="00032283" w:rsidRDefault="00032283" w:rsidP="004269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83" w:rsidRPr="00843769" w:rsidRDefault="00032283" w:rsidP="00426984">
      <w:pPr>
        <w:adjustRightInd w:val="0"/>
        <w:spacing w:after="0" w:line="360" w:lineRule="auto"/>
        <w:textAlignment w:val="top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032283" w:rsidRPr="00843769" w:rsidRDefault="00032283" w:rsidP="00032283">
      <w:pPr>
        <w:adjustRightInd w:val="0"/>
        <w:spacing w:after="0" w:line="360" w:lineRule="auto"/>
        <w:textAlignment w:val="top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032283" w:rsidRPr="00032283" w:rsidRDefault="00032283" w:rsidP="00032283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ПОЛОЖЕНИЕ </w:t>
      </w:r>
    </w:p>
    <w:p w:rsidR="00032283" w:rsidRPr="00032283" w:rsidRDefault="00032283" w:rsidP="00032283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9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об о</w:t>
      </w:r>
      <w:r w:rsidRPr="0003228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бщем собрании трудового коллектива </w:t>
      </w:r>
    </w:p>
    <w:p w:rsidR="00032283" w:rsidRPr="00032283" w:rsidRDefault="00032283" w:rsidP="00032283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I. Общие положения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1.1. Общее собрание трудового коллектива (далее -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)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4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4376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щеобразовательного учреждения  с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общеобразовательная школа № </w:t>
      </w:r>
      <w:r w:rsidRPr="0084376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 является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органом самоуправления</w:t>
      </w:r>
      <w:r w:rsidR="003232F6"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, </w:t>
      </w:r>
      <w:r w:rsidR="003232F6" w:rsidRPr="00843769">
        <w:rPr>
          <w:rFonts w:ascii="TimesNewRomanPSMT" w:eastAsia="Times New Roman" w:hAnsi="TimesNewRomanPSMT" w:cs="TimesNewRomanPSMT" w:hint="eastAsia"/>
          <w:sz w:val="28"/>
          <w:szCs w:val="28"/>
          <w:lang w:eastAsia="ru-RU"/>
        </w:rPr>
        <w:t>рассматривающим</w:t>
      </w:r>
      <w:r w:rsidR="003232F6"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и решающим основополагающие вопросы  трудовой деятельности.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1.2.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М</w:t>
      </w:r>
      <w:r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БОУ СОШ №28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1.3. Основной задачей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является коллегиальное решение важных вопросов жизнедеятельности трудового коллектива Школы. 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1.4.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1.5</w:t>
      </w:r>
      <w:r w:rsidRPr="00843769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своей деятельности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руководствуется действующим </w:t>
      </w:r>
      <w:r w:rsidR="003232F6"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законодательством, Уставом МБОУ 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СОШ №</w:t>
      </w:r>
      <w:r w:rsidR="003232F6"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28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 w:eastAsia="ru-RU"/>
        </w:rPr>
        <w:t>II</w:t>
      </w:r>
      <w:r w:rsidRPr="0003228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. Компетенция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2.1. К исключительной компетенции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относится:</w:t>
      </w:r>
    </w:p>
    <w:p w:rsidR="00032283" w:rsidRPr="00843769" w:rsidRDefault="00032283" w:rsidP="003232F6">
      <w:pPr>
        <w:pStyle w:val="a3"/>
        <w:numPr>
          <w:ilvl w:val="0"/>
          <w:numId w:val="1"/>
        </w:num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принятие Устава школы, изменений и дополнений к нему;</w:t>
      </w:r>
    </w:p>
    <w:p w:rsidR="00032283" w:rsidRPr="00843769" w:rsidRDefault="00032283" w:rsidP="003232F6">
      <w:pPr>
        <w:pStyle w:val="a3"/>
        <w:numPr>
          <w:ilvl w:val="0"/>
          <w:numId w:val="1"/>
        </w:num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обсуждение информации директора о перспективах развития Школ</w:t>
      </w:r>
      <w:r w:rsidRPr="008437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032283" w:rsidRPr="00843769" w:rsidRDefault="00032283" w:rsidP="003232F6">
      <w:pPr>
        <w:pStyle w:val="a3"/>
        <w:numPr>
          <w:ilvl w:val="0"/>
          <w:numId w:val="1"/>
        </w:num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обсуждение и принятие Правил внутреннего трудового распорядка по представлению директора Школы;</w:t>
      </w:r>
    </w:p>
    <w:p w:rsidR="00032283" w:rsidRPr="00843769" w:rsidRDefault="00032283" w:rsidP="003232F6">
      <w:pPr>
        <w:pStyle w:val="a3"/>
        <w:numPr>
          <w:ilvl w:val="0"/>
          <w:numId w:val="1"/>
        </w:num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принятие Коллективного договора;</w:t>
      </w:r>
    </w:p>
    <w:p w:rsidR="00032283" w:rsidRPr="00843769" w:rsidRDefault="00032283" w:rsidP="003232F6">
      <w:pPr>
        <w:pStyle w:val="a3"/>
        <w:numPr>
          <w:ilvl w:val="0"/>
          <w:numId w:val="1"/>
        </w:num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рассмотрение кандидатур работников Школы к награждению;</w:t>
      </w:r>
    </w:p>
    <w:p w:rsidR="00032283" w:rsidRPr="00843769" w:rsidRDefault="00032283" w:rsidP="003232F6">
      <w:pPr>
        <w:pStyle w:val="a3"/>
        <w:numPr>
          <w:ilvl w:val="0"/>
          <w:numId w:val="1"/>
        </w:num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заслушивание отчёта директора Школы о выполнении Коллективного договора;</w:t>
      </w:r>
    </w:p>
    <w:p w:rsidR="00032283" w:rsidRPr="00843769" w:rsidRDefault="00032283" w:rsidP="003232F6">
      <w:pPr>
        <w:pStyle w:val="a3"/>
        <w:numPr>
          <w:ilvl w:val="0"/>
          <w:numId w:val="1"/>
        </w:num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определение численности и срока полномочий комиссии по трудовым спорам, избрание её членов. </w:t>
      </w:r>
    </w:p>
    <w:p w:rsidR="003232F6" w:rsidRPr="00843769" w:rsidRDefault="003232F6" w:rsidP="003232F6">
      <w:pPr>
        <w:pStyle w:val="a3"/>
        <w:numPr>
          <w:ilvl w:val="0"/>
          <w:numId w:val="1"/>
        </w:num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>Утверждение  Положение об оплате труда  педагогических работников</w:t>
      </w:r>
      <w:r w:rsidR="007F535E"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, установления  размеров  доплат за работу, не входящую в круг </w:t>
      </w:r>
      <w:r w:rsidR="00843769" w:rsidRPr="0084376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основных обязанностей работников, напряженность и качество работы.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 w:eastAsia="ru-RU"/>
        </w:rPr>
        <w:t>III</w:t>
      </w:r>
      <w:r w:rsidRPr="0003228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. Состав и порядок работы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3.1. В состав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входят все сотрудники, для которых Школа является основным местом работы. 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3.2.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собирается директором Школы не реже двух раз в течение учебного года.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3.3. Внеочередной созыв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может произойти по требованию директора Школы или по заявлению 1/3 членов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поданному в письменном виде.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3.3.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считается правомочными, если на нем присутствует не менее половины состава трудового коллектива. 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3.4.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ведет председатель, избираемый из числа участников. На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избирается также секретарь, который ведет всю документацию и сдает ее в архив в установленном порядке.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секретарь Общего собрания избираются сроком на один учебный год.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3.5.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собрании.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3.5. Решения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3.6. Все решения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своевременно доводятся до сведения всех участников образовательного процесса. </w:t>
      </w:r>
    </w:p>
    <w:p w:rsidR="00032283" w:rsidRPr="00032283" w:rsidRDefault="00032283" w:rsidP="0003228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32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.Документация и отчётность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4.1. Заседания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оформляются протоколом, в которых фиксируется ход обсуждения вопросов, предложения и замечания участников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Протоколы подписываются председателем и секретарем. </w:t>
      </w:r>
    </w:p>
    <w:p w:rsidR="00032283" w:rsidRPr="00032283" w:rsidRDefault="00032283" w:rsidP="00032283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4.2. Документация </w:t>
      </w:r>
      <w:r w:rsidRPr="0003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03228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постоянно хранится в делах Школы и передается по акту. </w:t>
      </w:r>
    </w:p>
    <w:p w:rsidR="00622586" w:rsidRDefault="00622586"/>
    <w:sectPr w:rsidR="00622586" w:rsidSect="0062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4E43"/>
    <w:multiLevelType w:val="hybridMultilevel"/>
    <w:tmpl w:val="5C906674"/>
    <w:lvl w:ilvl="0" w:tplc="A202A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283"/>
    <w:rsid w:val="00032283"/>
    <w:rsid w:val="003232F6"/>
    <w:rsid w:val="00426984"/>
    <w:rsid w:val="005D71D2"/>
    <w:rsid w:val="00622586"/>
    <w:rsid w:val="00670B0C"/>
    <w:rsid w:val="007F535E"/>
    <w:rsid w:val="00843769"/>
    <w:rsid w:val="00DE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2014-09-18T07:00:00Z</cp:lastPrinted>
  <dcterms:created xsi:type="dcterms:W3CDTF">2011-09-16T05:20:00Z</dcterms:created>
  <dcterms:modified xsi:type="dcterms:W3CDTF">2014-09-18T07:27:00Z</dcterms:modified>
</cp:coreProperties>
</file>