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C1" w:rsidRDefault="000261C1" w:rsidP="000261C1">
      <w:pPr>
        <w:rPr>
          <w:rFonts w:ascii="Times New Roman" w:hAnsi="Times New Roman" w:cs="Times New Roman"/>
          <w:sz w:val="24"/>
          <w:szCs w:val="24"/>
        </w:rPr>
      </w:pPr>
    </w:p>
    <w:p w:rsidR="000261C1" w:rsidRDefault="000261C1" w:rsidP="000261C1">
      <w:pPr>
        <w:rPr>
          <w:rFonts w:ascii="Times New Roman" w:hAnsi="Times New Roman" w:cs="Times New Roman"/>
          <w:sz w:val="24"/>
          <w:szCs w:val="24"/>
        </w:rPr>
      </w:pPr>
    </w:p>
    <w:p w:rsidR="00152A7A" w:rsidRPr="00152A7A" w:rsidRDefault="00152A7A" w:rsidP="00152A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2A7A" w:rsidRPr="00152A7A" w:rsidRDefault="00152A7A" w:rsidP="00152A7A">
      <w:pPr>
        <w:jc w:val="right"/>
        <w:rPr>
          <w:rFonts w:ascii="Times New Roman" w:hAnsi="Times New Roman" w:cs="Times New Roman"/>
          <w:sz w:val="24"/>
          <w:szCs w:val="24"/>
        </w:rPr>
      </w:pPr>
      <w:r w:rsidRPr="00152A7A">
        <w:rPr>
          <w:rFonts w:ascii="Times New Roman" w:hAnsi="Times New Roman" w:cs="Times New Roman"/>
          <w:sz w:val="24"/>
          <w:szCs w:val="24"/>
        </w:rPr>
        <w:t>УТВЕРЖДЕНО</w:t>
      </w:r>
    </w:p>
    <w:p w:rsidR="00152A7A" w:rsidRPr="00152A7A" w:rsidRDefault="00152A7A" w:rsidP="00152A7A">
      <w:pPr>
        <w:jc w:val="right"/>
        <w:rPr>
          <w:rFonts w:ascii="Times New Roman" w:hAnsi="Times New Roman" w:cs="Times New Roman"/>
          <w:sz w:val="24"/>
          <w:szCs w:val="24"/>
        </w:rPr>
      </w:pPr>
      <w:r w:rsidRPr="00152A7A">
        <w:rPr>
          <w:rFonts w:ascii="Times New Roman" w:hAnsi="Times New Roman" w:cs="Times New Roman"/>
          <w:sz w:val="24"/>
          <w:szCs w:val="24"/>
        </w:rPr>
        <w:t>Приказом  от 31.08.2014 года №272</w:t>
      </w:r>
    </w:p>
    <w:p w:rsidR="00152A7A" w:rsidRPr="00152A7A" w:rsidRDefault="00152A7A" w:rsidP="00152A7A">
      <w:pPr>
        <w:jc w:val="right"/>
        <w:rPr>
          <w:rFonts w:ascii="Times New Roman" w:hAnsi="Times New Roman" w:cs="Times New Roman"/>
          <w:sz w:val="24"/>
          <w:szCs w:val="24"/>
        </w:rPr>
      </w:pPr>
      <w:r w:rsidRPr="00152A7A">
        <w:rPr>
          <w:rFonts w:ascii="Times New Roman" w:hAnsi="Times New Roman" w:cs="Times New Roman"/>
          <w:sz w:val="24"/>
          <w:szCs w:val="24"/>
        </w:rPr>
        <w:t>Директор МБОУ СОШ №28</w:t>
      </w:r>
    </w:p>
    <w:p w:rsidR="00152A7A" w:rsidRPr="00152A7A" w:rsidRDefault="00152A7A" w:rsidP="00152A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2A7A" w:rsidRPr="00152A7A" w:rsidRDefault="00152A7A" w:rsidP="00152A7A">
      <w:pPr>
        <w:jc w:val="right"/>
        <w:rPr>
          <w:rFonts w:ascii="Times New Roman" w:hAnsi="Times New Roman" w:cs="Times New Roman"/>
          <w:sz w:val="24"/>
          <w:szCs w:val="24"/>
        </w:rPr>
      </w:pPr>
      <w:r w:rsidRPr="00152A7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52A7A" w:rsidRPr="00152A7A" w:rsidRDefault="00152A7A" w:rsidP="00152A7A">
      <w:pPr>
        <w:jc w:val="right"/>
        <w:rPr>
          <w:rFonts w:ascii="Times New Roman" w:hAnsi="Times New Roman" w:cs="Times New Roman"/>
          <w:sz w:val="24"/>
          <w:szCs w:val="24"/>
        </w:rPr>
      </w:pPr>
      <w:r w:rsidRPr="00152A7A">
        <w:rPr>
          <w:rFonts w:ascii="Times New Roman" w:hAnsi="Times New Roman" w:cs="Times New Roman"/>
          <w:sz w:val="24"/>
          <w:szCs w:val="24"/>
        </w:rPr>
        <w:t>М.Е.Воропаева</w:t>
      </w:r>
    </w:p>
    <w:p w:rsidR="000261C1" w:rsidRPr="00152A7A" w:rsidRDefault="000261C1" w:rsidP="00152A7A">
      <w:pPr>
        <w:rPr>
          <w:rFonts w:ascii="Times New Roman" w:hAnsi="Times New Roman" w:cs="Times New Roman"/>
          <w:b/>
          <w:sz w:val="24"/>
          <w:szCs w:val="24"/>
        </w:rPr>
      </w:pPr>
      <w:r w:rsidRPr="00152A7A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0261C1" w:rsidRPr="00152A7A" w:rsidRDefault="000261C1" w:rsidP="00152A7A">
      <w:pPr>
        <w:rPr>
          <w:rFonts w:ascii="Times New Roman" w:hAnsi="Times New Roman" w:cs="Times New Roman"/>
          <w:b/>
          <w:sz w:val="24"/>
          <w:szCs w:val="24"/>
        </w:rPr>
      </w:pPr>
      <w:r w:rsidRPr="00152A7A">
        <w:rPr>
          <w:rFonts w:ascii="Times New Roman" w:hAnsi="Times New Roman" w:cs="Times New Roman"/>
          <w:b/>
          <w:sz w:val="24"/>
          <w:szCs w:val="24"/>
        </w:rPr>
        <w:t>по организации подвоза учащихся  М</w:t>
      </w:r>
      <w:r w:rsidR="00152A7A">
        <w:rPr>
          <w:rFonts w:ascii="Times New Roman" w:hAnsi="Times New Roman" w:cs="Times New Roman"/>
          <w:b/>
          <w:sz w:val="24"/>
          <w:szCs w:val="24"/>
        </w:rPr>
        <w:t>Б</w:t>
      </w:r>
      <w:r w:rsidRPr="00152A7A">
        <w:rPr>
          <w:rFonts w:ascii="Times New Roman" w:hAnsi="Times New Roman" w:cs="Times New Roman"/>
          <w:b/>
          <w:sz w:val="24"/>
          <w:szCs w:val="24"/>
        </w:rPr>
        <w:t>ОУСОШ№28</w:t>
      </w:r>
    </w:p>
    <w:p w:rsidR="000261C1" w:rsidRPr="00152A7A" w:rsidRDefault="000261C1" w:rsidP="000261C1">
      <w:pPr>
        <w:rPr>
          <w:rFonts w:ascii="Times New Roman" w:hAnsi="Times New Roman" w:cs="Times New Roman"/>
          <w:b/>
          <w:sz w:val="24"/>
          <w:szCs w:val="24"/>
        </w:rPr>
      </w:pPr>
    </w:p>
    <w:p w:rsidR="000261C1" w:rsidRPr="000261C1" w:rsidRDefault="000261C1" w:rsidP="000261C1">
      <w:pPr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I. ОБЩИЕ ПОЛОЖЕНИЯ: </w:t>
      </w:r>
    </w:p>
    <w:p w:rsidR="000261C1" w:rsidRPr="000261C1" w:rsidRDefault="000261C1" w:rsidP="000261C1">
      <w:pPr>
        <w:rPr>
          <w:rFonts w:ascii="Times New Roman" w:hAnsi="Times New Roman" w:cs="Times New Roman"/>
          <w:sz w:val="24"/>
          <w:szCs w:val="24"/>
        </w:rPr>
      </w:pPr>
    </w:p>
    <w:p w:rsid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        1.1. Настоящее Положение регулирует взаимоотношения участников подвоза учащихся</w:t>
      </w:r>
      <w:r>
        <w:rPr>
          <w:rFonts w:ascii="Times New Roman" w:hAnsi="Times New Roman" w:cs="Times New Roman"/>
          <w:sz w:val="24"/>
          <w:szCs w:val="24"/>
        </w:rPr>
        <w:t xml:space="preserve">  М</w:t>
      </w:r>
      <w:r w:rsidR="00152A7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ОУСОШ№28</w:t>
      </w:r>
      <w:r w:rsidRPr="000261C1">
        <w:rPr>
          <w:rFonts w:ascii="Times New Roman" w:hAnsi="Times New Roman" w:cs="Times New Roman"/>
          <w:sz w:val="24"/>
          <w:szCs w:val="24"/>
        </w:rPr>
        <w:t xml:space="preserve">, проживающих </w:t>
      </w:r>
      <w:r>
        <w:rPr>
          <w:rFonts w:ascii="Times New Roman" w:hAnsi="Times New Roman" w:cs="Times New Roman"/>
          <w:sz w:val="24"/>
          <w:szCs w:val="24"/>
        </w:rPr>
        <w:t>удаленных от  школы населенных пунктах.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1.2. Положение разработано с целью обеспечения прав и законных интересов учащихся и их родителей, повышения безопасности дорожного движения при осуществлении подвоза учащихся, соблюдения санитарно-эпидемиологических правил и нормативов.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>1.3. Подвоз учащихся – регулярные, осуществляемые в течение учебного года, специальные (школьные) перевозки учащихся, проживающих в сел</w:t>
      </w:r>
      <w:r>
        <w:rPr>
          <w:rFonts w:ascii="Times New Roman" w:hAnsi="Times New Roman" w:cs="Times New Roman"/>
          <w:sz w:val="24"/>
          <w:szCs w:val="24"/>
        </w:rPr>
        <w:t>ьской местности, к  школе</w:t>
      </w:r>
      <w:r w:rsidRPr="000261C1">
        <w:rPr>
          <w:rFonts w:ascii="Times New Roman" w:hAnsi="Times New Roman" w:cs="Times New Roman"/>
          <w:sz w:val="24"/>
          <w:szCs w:val="24"/>
        </w:rPr>
        <w:t xml:space="preserve"> и развоз учащихся из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261C1">
        <w:rPr>
          <w:rFonts w:ascii="Times New Roman" w:hAnsi="Times New Roman" w:cs="Times New Roman"/>
          <w:sz w:val="24"/>
          <w:szCs w:val="24"/>
        </w:rPr>
        <w:t xml:space="preserve">по окончании занятий. Подвоз учащихся не относится к перевозкам общего пользования.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1.4. Организация подвоза учащихся осуществляется </w:t>
      </w:r>
      <w:r>
        <w:rPr>
          <w:rFonts w:ascii="Times New Roman" w:hAnsi="Times New Roman" w:cs="Times New Roman"/>
          <w:sz w:val="24"/>
          <w:szCs w:val="24"/>
        </w:rPr>
        <w:t>управлением образования администрации муниципального образования Темрюкский район  и администрацией М</w:t>
      </w:r>
      <w:r w:rsidR="00152A7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ОУСОШ№28.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1.5. Настоящее Положение разработано в соответствии с Законом Российской Федерации от 10.07.92 N 3266-1 "Об образовании", Федеральным законом Российской Федерации от 10.12.95 N 196-ФЗ "О безопасности дорожного </w:t>
      </w:r>
      <w:r>
        <w:rPr>
          <w:rFonts w:ascii="Times New Roman" w:hAnsi="Times New Roman" w:cs="Times New Roman"/>
          <w:sz w:val="24"/>
          <w:szCs w:val="24"/>
        </w:rPr>
        <w:t>движения", Законом Краснодарского</w:t>
      </w:r>
      <w:r w:rsidRPr="000261C1">
        <w:rPr>
          <w:rFonts w:ascii="Times New Roman" w:hAnsi="Times New Roman" w:cs="Times New Roman"/>
          <w:sz w:val="24"/>
          <w:szCs w:val="24"/>
        </w:rPr>
        <w:t xml:space="preserve"> края </w:t>
      </w:r>
      <w:r w:rsidR="0012495F">
        <w:rPr>
          <w:rFonts w:ascii="Times New Roman" w:hAnsi="Times New Roman" w:cs="Times New Roman"/>
          <w:sz w:val="24"/>
          <w:szCs w:val="24"/>
        </w:rPr>
        <w:t xml:space="preserve">от  </w:t>
      </w:r>
      <w:r w:rsidR="0012495F" w:rsidRPr="0012495F">
        <w:rPr>
          <w:rFonts w:ascii="Times New Roman" w:hAnsi="Times New Roman" w:cs="Times New Roman"/>
          <w:sz w:val="24"/>
          <w:szCs w:val="24"/>
        </w:rPr>
        <w:t xml:space="preserve">29 декабря 2004 года № 828-КЗ </w:t>
      </w:r>
      <w:r w:rsidRPr="000261C1">
        <w:rPr>
          <w:rFonts w:ascii="Times New Roman" w:hAnsi="Times New Roman" w:cs="Times New Roman"/>
          <w:sz w:val="24"/>
          <w:szCs w:val="24"/>
        </w:rPr>
        <w:t xml:space="preserve">"Об образовании", Положением об обеспечении безопасности перевозок пассажиров автобусами, утвержденным Приказом министра транспорта Российской Федерации от 08.01.97 N 2, Положением об обеспечении безопасности дорожного движения в предприятиях, учреждениях, организациях, осуществляющих перевозки пассажиров и грузов, утвержденным Приказом министра транспорта Российской Федерации от 09.03.95 N 27, Типовыми правилами организации подвоза учащихся, проживающих в сельской местности, к муниципальным общеобразовательным учреждениям, иными нормативными правовыми актами Российской Федерации.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1.6. Настоящее Положение обязательно для исполнения при осуществлении подвоза учащихся: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>- владельцами транспортных средств (общеобразовательными учреждениями, лицами, эксплуатирующими транспортные средства);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водителями транспортных средств; </w:t>
      </w:r>
    </w:p>
    <w:p w:rsidR="0012495F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пассажирами; </w:t>
      </w:r>
    </w:p>
    <w:p w:rsidR="000261C1" w:rsidRPr="000261C1" w:rsidRDefault="0012495F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61C1" w:rsidRPr="000261C1">
        <w:rPr>
          <w:rFonts w:ascii="Times New Roman" w:hAnsi="Times New Roman" w:cs="Times New Roman"/>
          <w:sz w:val="24"/>
          <w:szCs w:val="24"/>
        </w:rPr>
        <w:t xml:space="preserve"> органами и должностными лицами, осуществляющими контроль за перевозочной деятельностью и состоянием подвижного состава.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lastRenderedPageBreak/>
        <w:t xml:space="preserve">1.7. Подвоз учащихся может осуществляться: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муниципальным пассажирским транспортом – автобусами;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коммерческим пассажирским транспортом – автобусами, на основании договоров перевозки учащихся, заключаемых между органом местного самоуправления либо уполномоченным им органом и собственником транспортного средства.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1.8. Муниципальный пассажирский транспорт, в данном случае – это совокупность транспортных средств, находящихся в муниципальной собственности и используемых для подвоза учащихся.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1.9. Коммерческий пассажирский транспорт в данном случае - это совокупность транспортных средств, не относящихся к муниципальной форме собственности и используемых в установленном порядке для подвоза учащихся.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II. ОРГАНИЗАЦИЯ ПОДВОЗА УЧАЩИХСЯ: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2.1. К деятельности по осуществлению подвоза учащихся допускаются: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юридические лица;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физические лица, осуществляющие предпринимательскую деятельность без образования юридического лица.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2.2. Обязательным условием для осуществления подвоза учащихся являются: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обеспечение профессиональной надежности водителей (непрерывный стаж работы в качестве водителя автобуса не менее трех последних лет, стажировка и т.д.) в соответствии с требованиями действующего транспортного законодательства;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>- наличие расписания движения транспортного средства, утвержденного органом местного самоуправления либо уполномоченным им органом;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наличие паспорта и схемы маршрута с указанием опасных участков;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проведение предрейсовых и послерейсовых медицинских осмотров водителей с отметкой в путевом листе.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2.3. Транспортные средства, осуществляющие подвоз учащихся, должны быть технически исправны; зарегистрированы в органах государственной автомобильной инспекции; пройти в установленном порядке государственный технический осмотр; иметь левостороннее расположение рулевого управления и правосторонние двери, обеспечивающие удобную посадку и высадку пассажиров.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2.4. Перевозчик не вправе без уведомления органа местного самоуправления либо уполномоченного им органа отменить назначенные на маршруте рейсы или изменить расписание, за исключением случаев, когда выполнение рейсов по расписанию невозможно: при возникновении не зависящих от перевозчика помех по неблагоприятным дорожным или погодно-климатическим условиям, угрожающим безопасности движения или безопасности перевозки пассажиров.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III. ПРАВА И ОБЯЗАННОСТИ ОРГАНОВ МЕСТНОГО САМОУПРАВЛЕНИЯ (УПОЛНОМОЧЕННЫХ ОРГАНОВ) ПО ОРГАНИЗАЦИИ ПОДВОЗА УЧАЩИХСЯ: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>3.1. Маршруты и графики движения транспорта, осуществляющего подвоз учащихся, согл</w:t>
      </w:r>
      <w:r w:rsidR="0012495F">
        <w:rPr>
          <w:rFonts w:ascii="Times New Roman" w:hAnsi="Times New Roman" w:cs="Times New Roman"/>
          <w:sz w:val="24"/>
          <w:szCs w:val="24"/>
        </w:rPr>
        <w:t>асуются с  начальником ОГИБДД Темрюкского района</w:t>
      </w:r>
      <w:r w:rsidRPr="000261C1">
        <w:rPr>
          <w:rFonts w:ascii="Times New Roman" w:hAnsi="Times New Roman" w:cs="Times New Roman"/>
          <w:sz w:val="24"/>
          <w:szCs w:val="24"/>
        </w:rPr>
        <w:t xml:space="preserve">, утверждаются </w:t>
      </w:r>
      <w:r w:rsidR="0012495F">
        <w:rPr>
          <w:rFonts w:ascii="Times New Roman" w:hAnsi="Times New Roman" w:cs="Times New Roman"/>
          <w:sz w:val="24"/>
          <w:szCs w:val="24"/>
        </w:rPr>
        <w:t>директором школы.</w:t>
      </w:r>
    </w:p>
    <w:p w:rsidR="000261C1" w:rsidRPr="000261C1" w:rsidRDefault="0012495F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3.2. Управление образованием</w:t>
      </w:r>
      <w:r w:rsidR="000261C1" w:rsidRPr="000261C1">
        <w:rPr>
          <w:rFonts w:ascii="Times New Roman" w:hAnsi="Times New Roman" w:cs="Times New Roman"/>
          <w:sz w:val="24"/>
          <w:szCs w:val="24"/>
        </w:rPr>
        <w:t xml:space="preserve"> либо уполномоченные ими органы в пределах предоставленных им полномочий: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lastRenderedPageBreak/>
        <w:t xml:space="preserve">- закрепляют транспортные средства по маршрутам движения;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утверждают списки сопровождающих группы учащихся из числа лиц, представляемых руководителями муниципальных общеобразовательных учреждений;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>- обеспечивают установку на каждом транспортном средстве опознавательного знака "Дети" или "Перевозка детей" в соответствии с действующими стандартами;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утверждают паспорта и схемы движения маршрутов, осуществляют оперативное перераспределение муниципального транспорта. Осуществляют перераспределение транспорта по маршрутам по согласованию с владельцем, если иное не оговорено договором;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обеспечивают содержание транспортных маршрутов;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>- два раза в год (перед началом учебного года и в осенне-зимний период) совместно и по согласова</w:t>
      </w:r>
      <w:r w:rsidR="0012495F">
        <w:rPr>
          <w:rFonts w:ascii="Times New Roman" w:hAnsi="Times New Roman" w:cs="Times New Roman"/>
          <w:sz w:val="24"/>
          <w:szCs w:val="24"/>
        </w:rPr>
        <w:t xml:space="preserve">нию с ОГИБДД по Темрюкскому </w:t>
      </w:r>
      <w:r w:rsidRPr="000261C1">
        <w:rPr>
          <w:rFonts w:ascii="Times New Roman" w:hAnsi="Times New Roman" w:cs="Times New Roman"/>
          <w:sz w:val="24"/>
          <w:szCs w:val="24"/>
        </w:rPr>
        <w:t xml:space="preserve"> району, проводят проверку автобусных маршрутов;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представляют информацию населению муниципального образования о работе транспорта, осуществляющего подвоз учащихся;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контролируют исполнение законодательства Российской Федерации, настоящих Правил и договоров в сфере осуществления подвоза учащихся, принимают меры к их исполнению;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представляют информацию о нарушениях, выявленных при осуществлении контроля за работой транспорта, для принятия уполномоченными на то органами власти и управления мер к нарушителям;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предоставляют копии актов обследования дорожных маршрутов собственникам транспортных средств в течение одного месяца;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принимают и рассматривают жалобы и обращения населения по вопросам организации подвоза учащихся.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согласуют выбор трассы маршрута, схему маршрута, паспорт специального маршрута.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IV. ПРАВА И ОБЯЗАННОСТИ МУНИЦИПАЛЬНЫХ ОБЩЕОБРАЗОВАТЕЛЬНЫХ УЧРЕЖДЕНИЙ, ЭКСПЛУАТИРУЮЩИХ ТРАНСПОРТНЫЕ СРЕДСТВА, ОСУЩЕСТВЛЯЮЩИХ ПОДВОЗ УЧАЩИХСЯ: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      4.1.Маршруты и графики движения транспорта, осуществляющего подвоз учащихся, разрабатываются муниципальными общеобразовательными учреждениями (далее – МОУ) в соответствии с пунктами 2.1.7 и 2.1.8 СанПиН 2.4.2.1178-02, утвержденных Постановлением Главного государственного санитарного врача Российской Федерации от 28.11.02 N 44.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       4.2. МОУ, эксплуатирующие транспортные средства (в том числе автотранспортные предприятия), осуществляющие подвоз учащихся, обязаны: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1) выполнять требования настоящего Положения и иных нормативных актов, регулирующих данный вид деятельности;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2) принимать дополнительные меры по безопасности подвоза учащихся, систематически проверять состояние автомобильных дорог, по которым осуществляется подвоз учащихся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3) контролировать соответствие квалификации водителей автобусов, осуществляющих подвоз учащихся, требованиям действующего законодательства Российской Федерации;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4) обеспечивать проведение предрейсовых и послерейсовых медицинских осмотров водителей автобусов;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5) обеспечивать повышение квалификации водителей, осуществляющих подвоз учащихся;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6) содержать транспортное средство в технически исправном и надлежащем санитарном состоянии; обеспечивать проведение государственного технического осмотра, технического обслуживания и ремонта автобусов в порядке и сроки, установленные действующим законодательством Российской Федерации;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>7) обеспечивать водителей автобусов необходимой оперативной информацией и информацией об особенностях подвоза учащихся</w:t>
      </w:r>
      <w:r w:rsidR="0012495F">
        <w:rPr>
          <w:rFonts w:ascii="Times New Roman" w:hAnsi="Times New Roman" w:cs="Times New Roman"/>
          <w:sz w:val="24"/>
          <w:szCs w:val="24"/>
        </w:rPr>
        <w:t>;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8) обеспечить оформление транспортного средства: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>а) внешнее оформление:</w:t>
      </w:r>
      <w:r w:rsidR="0012495F">
        <w:rPr>
          <w:rFonts w:ascii="Times New Roman" w:hAnsi="Times New Roman" w:cs="Times New Roman"/>
          <w:sz w:val="24"/>
          <w:szCs w:val="24"/>
        </w:rPr>
        <w:t xml:space="preserve"> </w:t>
      </w:r>
      <w:r w:rsidRPr="000261C1">
        <w:rPr>
          <w:rFonts w:ascii="Times New Roman" w:hAnsi="Times New Roman" w:cs="Times New Roman"/>
          <w:sz w:val="24"/>
          <w:szCs w:val="24"/>
        </w:rPr>
        <w:t xml:space="preserve">оборудовать автобусы лобовыми и боковыми трафаретами с надписью "Школьный" и опознавательными знаками "Дети" или "Перевозка детей";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>б) внутреннее оформление:</w:t>
      </w:r>
      <w:r w:rsidR="0012495F">
        <w:rPr>
          <w:rFonts w:ascii="Times New Roman" w:hAnsi="Times New Roman" w:cs="Times New Roman"/>
          <w:sz w:val="24"/>
          <w:szCs w:val="24"/>
        </w:rPr>
        <w:t xml:space="preserve"> </w:t>
      </w:r>
      <w:r w:rsidRPr="000261C1">
        <w:rPr>
          <w:rFonts w:ascii="Times New Roman" w:hAnsi="Times New Roman" w:cs="Times New Roman"/>
          <w:sz w:val="24"/>
          <w:szCs w:val="24"/>
        </w:rPr>
        <w:t xml:space="preserve">рядом с дверью, предназначенной для выхода, разместить схему маршрута с указанием всех остановок; выдержки из Типовых Правил; табличку с указанием ФИО водителя, ФИО и номер телефона руководителя ОУ;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в кабине у водителя или рядом с ней разместить график движения по маршруту; паспорт безопасности маршрута.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Все таблички с информацией должны быть выполнены в соответствии с действующими стандартами;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9) обеспечить, чтобы количество пассажиров не превышало вместимости транспортного средства;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10) соблюдать законодательство о труде и охране труда Российской Федерации, а также Правила по охране труда на автомототранспорте.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4.3. МОУ, эксплуатирующие транспортные средства, осуществляющие подвоз учащихся, имеют право: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осуществлять подвоз учащихся при наличии паспорта на маршрут, установленного органами местного самоуправления либо уполномоченным им органом образца.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4.4. Руководители МОУ обязаны выполнять социальный заказ органов местного самоуправления либо уполномоченных ими органов на подвоз учащихся, обеспеченный финансированием.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4.5. При организации подвоза учащихся МОУ, эксплуатирующие транспортные средства, осуществляющие подвоз учащихся, обеспечивают: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выбор трассы маршрута, используя только дороги с твердым покрытием;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>- проведение обследования дорожных условий на маршруте;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делают замеры длины маршрута, проводят нормирование скоростей движения;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составление расписания движения автобусов по маршруту с учетом вопросов обеспечения безопасности подвоза учащихся и установленного режима труда и отдыха водителей. Расписание движения утверждается руководителем МОУ;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определение потребности в подвижном составе для подвоза учащихся исходя из ожидаемого их количества;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разработку схемы маршрута с указанием на ней опасных участков;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составление паспорта маршрута;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>- выбор трассы маршрута, схема маршрута, паспорт специального маршрута утверждаются руководителем МОУ.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V. ПРАВА И ОБЯЗАННОСТИ ВОДИТЕЛЯ: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5.1. Права водителя: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требовать от собственника (владельца) предоставления технически исправного транспортного средства;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соблюдать законодательство о труде и охране труда Российской Федерации, а также Правила по охране труда на автомототранспорте;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требовать от пассажиров выполнения настоящего Положения, Типовых  Правил, соблюдения чистоты и порядка в салоне.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5.2. Водитель обязан: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осуществлять движение автобуса со скоростью не более 60 км/час с включением ближнего света фар;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соблюдать утвержденный график движения на маршруте;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</w:t>
      </w:r>
      <w:r w:rsidRPr="0012495F">
        <w:rPr>
          <w:rFonts w:ascii="Times New Roman" w:hAnsi="Times New Roman" w:cs="Times New Roman"/>
          <w:i/>
          <w:sz w:val="24"/>
          <w:szCs w:val="24"/>
        </w:rPr>
        <w:t>п</w:t>
      </w:r>
      <w:r w:rsidRPr="000261C1">
        <w:rPr>
          <w:rFonts w:ascii="Times New Roman" w:hAnsi="Times New Roman" w:cs="Times New Roman"/>
          <w:sz w:val="24"/>
          <w:szCs w:val="24"/>
        </w:rPr>
        <w:t>роизводить посадку и высадку учащихся только в местах, специально отведенных для этого;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lastRenderedPageBreak/>
        <w:t>- не превышать номинальную вместимость транспортного средства</w:t>
      </w:r>
      <w:r w:rsidR="0012495F">
        <w:rPr>
          <w:rFonts w:ascii="Times New Roman" w:hAnsi="Times New Roman" w:cs="Times New Roman"/>
          <w:sz w:val="24"/>
          <w:szCs w:val="24"/>
        </w:rPr>
        <w:t>;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трогаться только по окончании посадки и высадки пассажиров с закрытыми дверями, не осуществлять движение задним ходом;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не выходить из кабины автобуса при посадке и высадке пассажиров, не курить во время движения;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>- поддерживать в салоне чистоту и порядок, следить за состоянием внешнего вида транспортного средства;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иметь при себе документы, подтверждающие его право заниматься этой деятельностью, и предъявлять их по первому требованию работников милиции, налоговых служб, краевого отделения Российской транспортной инспекции, уполномоченных работников органов местного самоуправления либо уполномоченных ими органов;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проходить предрейсовый и послерейсовый медицинский осмотр.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VI. ПРАВА И ОБЯЗАННОСТИ РУКОВОДИТЕЛЯ МУНИЦИПАЛЬНОГО ОБЩЕОБРАЗОВАТЕЛЬНОГО УЧРЕЖДЕНИЯ: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>6.1. Руководитель муниципального общеобразовательного учреждения при организации подвоза учащихся вправе: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входить в районную комиссию по безопасности дорожного движения;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вносить предложения о необходимости открытия новых маршрутов школьных перевозок;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в случае массовых перевозок учащихся подавать заявку в подразделение ГИБДД  ОВД на сопровождение автобусов с детьми автомобилями ГИБДД.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>6.2. Руководитель муниципального общеобразовательного учреждения обязан: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вносить в органы местного самоуправления либо уполномоченные ими органы предложения по разработке маршрутов и графиков движения транспорта, осуществляющего подвоз учащихся;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составлять расписание движения по маршруту;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согласовывать с родителями (законными представителями) учащихся условия организации подвоза учащихся и их сопровождения, в том числе от места жительства до места остановки школьного автобуса и от места остановки школьного автобуса до места жительства при подвозе учащихся после окончания занятий (организованных мероприятий);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утверждать список учащихся при организации их подвоза с указанием их анкетных данных, места жительства и наименований автобусных остановок;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обеспечивать подбор сопровождающих из числа работников образовательного учреждения и их инструктаж по вопросам безопасности движения и правилам оказания первой медицинской помощи;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>- предоставлять достоверную и своевременную информацию в управление образования, выставляемую на сайт «Школьный автобус», на котором отражается эксплуатация школьных автобусов и мониторинг за организацией подвоза учащихся к МОУ.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VII. ПРАВА И ОБЯЗАННОСТИ ПАССАЖИРОВ: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7.1. Пассажирами транспортного средства, осуществляющего подвоз учащихся, являются учащиеся муниципальных общеобразовательных учреждений, проживающие в сельской местности, и лица, их сопровождающие (далее - сопровождающие).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7.2. Пассажиры обязаны: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соблюдать в салоне автобуса чистоту и порядок;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62F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>- посадку и высадку производить со стороны тротуара или обочины и только после полной остановки транспортного средства.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Ответственность за вред, причиненный имуществу владельца транспортного средства, возмещается в порядке, предусмотренном главой 59 Гражданского кодекса Российской Федерации.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7.3. Пассажиру запрещается: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>- отвлекать водителя во время движения;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при движении автобуса покидать свое посадочное место без разрешения сопровождающего;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>- открывать двери транспортного средства во время движения;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высовывать из окон руки или голову.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VIII. ПРАВА И ОБЯЗАННОСТИ СОПРОВОЖДАЮЩЕГО ПРИ ОСУЩЕСТВЛЕНИИ ПОДВОЗА УЧАЩИХСЯ: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8.1. Подвоз осуществляется при условии сопровождения группы учащихся преподавателями или специально назначенными взрослыми.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8.2. В процессе подвоза учащихся сопровождающие должны находиться у каждой двери автобуса.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8.3. При осуществлении подвоза учащихся сопровождающий обязан: </w:t>
      </w:r>
    </w:p>
    <w:p w:rsidR="000261C1" w:rsidRPr="000261C1" w:rsidRDefault="0020562F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61C1" w:rsidRPr="000261C1">
        <w:rPr>
          <w:rFonts w:ascii="Times New Roman" w:hAnsi="Times New Roman" w:cs="Times New Roman"/>
          <w:sz w:val="24"/>
          <w:szCs w:val="24"/>
        </w:rPr>
        <w:t xml:space="preserve"> допускать нахождения в салоне автобуса посторонних лиц;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производить учет учащихся при посадке и высадке из автобуса;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следить за тем, чтобы число учащихся в салоне автобуса, осуществляющего подвоз, не превышало количества оборудованных для сидения мест;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следить за тем, чтобы окна в салоне автобуса при движении оставались закрытыми;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- обеспечивать порядок в салоне автобуса и соблюдение правил поведения при подвозе учащихся;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>- по окончании занятий (организованных мероприятий) в образовательном учреждении обеспечивать посадку в автобус всех лиц, включенных в список учащихся, подлежащих подвозу;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>- по прибытии автобуса на остановку передать учащихся родителям (законным представителям) либо при наличии заявления родителей (законных представителей) разрешить учащимся самостоятельно следовать от остановки автобуса до места жительства.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IX. ОРГАНЫ, ОСУЩЕСТВЛЯЮЩИЕ КОНТРОЛЬ ЗА СОБЛЮДЕНИЕМ НАСТОЯЩЕГО ПОЛОЖЕНИЯ: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 xml:space="preserve">9.1. Органами, осуществляющими контроль за соблюдением настоящего Положения, являются: </w:t>
      </w:r>
    </w:p>
    <w:p w:rsidR="000261C1" w:rsidRPr="000261C1" w:rsidRDefault="0020562F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подразделение  ОГИБДД по Темрюкскому району</w:t>
      </w:r>
      <w:r w:rsidR="000261C1" w:rsidRPr="000261C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>- орган местного самоуправления (муниципальн</w:t>
      </w:r>
      <w:r w:rsidR="0020562F">
        <w:rPr>
          <w:rFonts w:ascii="Times New Roman" w:hAnsi="Times New Roman" w:cs="Times New Roman"/>
          <w:sz w:val="24"/>
          <w:szCs w:val="24"/>
        </w:rPr>
        <w:t>ое образование Темрюкский район</w:t>
      </w:r>
      <w:r w:rsidRPr="000261C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261C1" w:rsidRPr="000261C1" w:rsidRDefault="0020562F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образованием</w:t>
      </w:r>
      <w:r w:rsidR="000261C1" w:rsidRPr="000261C1">
        <w:rPr>
          <w:rFonts w:ascii="Times New Roman" w:hAnsi="Times New Roman" w:cs="Times New Roman"/>
          <w:sz w:val="24"/>
          <w:szCs w:val="24"/>
        </w:rPr>
        <w:t xml:space="preserve"> админ</w:t>
      </w:r>
      <w:r>
        <w:rPr>
          <w:rFonts w:ascii="Times New Roman" w:hAnsi="Times New Roman" w:cs="Times New Roman"/>
          <w:sz w:val="24"/>
          <w:szCs w:val="24"/>
        </w:rPr>
        <w:t>истрации   муниципального образования Темрюкский район</w:t>
      </w:r>
      <w:r w:rsidR="000261C1" w:rsidRPr="000261C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261C1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323" w:rsidRPr="000261C1" w:rsidRDefault="000261C1" w:rsidP="00026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1C1">
        <w:rPr>
          <w:rFonts w:ascii="Times New Roman" w:hAnsi="Times New Roman" w:cs="Times New Roman"/>
          <w:sz w:val="24"/>
          <w:szCs w:val="24"/>
        </w:rPr>
        <w:t>9.2. Указанные органы в рамках предоставленных им полномочий осуществляют возложенные на них контрольные функции и при необходимости применяют предусмотренные, действующим законодательством меры ответственности к участникам процесса подвоза учащихся.</w:t>
      </w:r>
    </w:p>
    <w:sectPr w:rsidR="00585323" w:rsidRPr="000261C1" w:rsidSect="0058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6BC" w:rsidRDefault="00F946BC" w:rsidP="0012495F">
      <w:r>
        <w:separator/>
      </w:r>
    </w:p>
  </w:endnote>
  <w:endnote w:type="continuationSeparator" w:id="1">
    <w:p w:rsidR="00F946BC" w:rsidRDefault="00F946BC" w:rsidP="00124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6BC" w:rsidRDefault="00F946BC" w:rsidP="0012495F">
      <w:r>
        <w:separator/>
      </w:r>
    </w:p>
  </w:footnote>
  <w:footnote w:type="continuationSeparator" w:id="1">
    <w:p w:rsidR="00F946BC" w:rsidRDefault="00F946BC" w:rsidP="001249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1C1"/>
    <w:rsid w:val="00013FB3"/>
    <w:rsid w:val="000261C1"/>
    <w:rsid w:val="0012495F"/>
    <w:rsid w:val="001304A3"/>
    <w:rsid w:val="00152A7A"/>
    <w:rsid w:val="0020562F"/>
    <w:rsid w:val="00235972"/>
    <w:rsid w:val="003D51EB"/>
    <w:rsid w:val="00447C63"/>
    <w:rsid w:val="00585323"/>
    <w:rsid w:val="00652BFA"/>
    <w:rsid w:val="007120C6"/>
    <w:rsid w:val="007E6487"/>
    <w:rsid w:val="00845C8A"/>
    <w:rsid w:val="009A16E2"/>
    <w:rsid w:val="00AD710B"/>
    <w:rsid w:val="00D80F4C"/>
    <w:rsid w:val="00E86D9A"/>
    <w:rsid w:val="00E93725"/>
    <w:rsid w:val="00F75828"/>
    <w:rsid w:val="00F9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49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495F"/>
  </w:style>
  <w:style w:type="paragraph" w:styleId="a5">
    <w:name w:val="footer"/>
    <w:basedOn w:val="a"/>
    <w:link w:val="a6"/>
    <w:uiPriority w:val="99"/>
    <w:semiHidden/>
    <w:unhideWhenUsed/>
    <w:rsid w:val="001249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4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4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Директор</cp:lastModifiedBy>
  <cp:revision>4</cp:revision>
  <cp:lastPrinted>2014-09-18T03:38:00Z</cp:lastPrinted>
  <dcterms:created xsi:type="dcterms:W3CDTF">2010-09-19T06:47:00Z</dcterms:created>
  <dcterms:modified xsi:type="dcterms:W3CDTF">2014-09-18T03:41:00Z</dcterms:modified>
</cp:coreProperties>
</file>